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6CE" w:rsidRPr="005444A8" w:rsidRDefault="00C17FB0" w:rsidP="00E74188">
      <w:pPr>
        <w:pStyle w:val="NadpisZD"/>
        <w:spacing w:before="0"/>
        <w:rPr>
          <w:rFonts w:ascii="Arial" w:hAnsi="Arial"/>
        </w:rPr>
      </w:pPr>
      <w:bookmarkStart w:id="0" w:name="_Toc360914523"/>
      <w:r>
        <w:rPr>
          <w:rFonts w:ascii="Times New Roman" w:hAnsi="Times New Roman" w:cs="Times New Roman"/>
        </w:rPr>
        <w:t xml:space="preserve">   </w:t>
      </w:r>
      <w:r w:rsidR="00F406FB">
        <w:rPr>
          <w:rFonts w:ascii="Times New Roman" w:hAnsi="Times New Roman" w:cs="Times New Roman"/>
        </w:rPr>
        <w:t xml:space="preserve">  </w:t>
      </w:r>
      <w:r w:rsidR="004A7D7E" w:rsidRPr="005444A8">
        <w:rPr>
          <w:rFonts w:ascii="Arial" w:hAnsi="Arial"/>
        </w:rPr>
        <w:t>S</w:t>
      </w:r>
      <w:r w:rsidR="00B666CE" w:rsidRPr="005444A8">
        <w:rPr>
          <w:rFonts w:ascii="Arial" w:hAnsi="Arial"/>
        </w:rPr>
        <w:t>mlouva o dílo</w:t>
      </w:r>
    </w:p>
    <w:p w:rsidR="00AA21D8" w:rsidRPr="005444A8" w:rsidRDefault="00AA21D8" w:rsidP="00E74188">
      <w:pPr>
        <w:pStyle w:val="NadpisZD"/>
        <w:spacing w:before="0"/>
        <w:rPr>
          <w:rFonts w:ascii="Arial" w:hAnsi="Arial"/>
        </w:rPr>
      </w:pPr>
    </w:p>
    <w:p w:rsidR="00B666CE" w:rsidRPr="005444A8" w:rsidRDefault="00B666CE" w:rsidP="00B666CE">
      <w:pPr>
        <w:pStyle w:val="Vycentrovan"/>
        <w:rPr>
          <w:sz w:val="24"/>
          <w:szCs w:val="24"/>
        </w:rPr>
      </w:pPr>
      <w:r w:rsidRPr="005444A8">
        <w:rPr>
          <w:sz w:val="24"/>
          <w:szCs w:val="24"/>
        </w:rPr>
        <w:t xml:space="preserve">uzavřená dle § </w:t>
      </w:r>
      <w:smartTag w:uri="urn:schemas-microsoft-com:office:smarttags" w:element="metricconverter">
        <w:smartTagPr>
          <w:attr w:name="ProductID" w:val="2586 a"/>
        </w:smartTagPr>
        <w:r w:rsidRPr="005444A8">
          <w:rPr>
            <w:sz w:val="24"/>
            <w:szCs w:val="24"/>
          </w:rPr>
          <w:t>2586 a</w:t>
        </w:r>
      </w:smartTag>
      <w:r w:rsidRPr="005444A8">
        <w:rPr>
          <w:sz w:val="24"/>
          <w:szCs w:val="24"/>
        </w:rPr>
        <w:t xml:space="preserve"> násl. zákona č. 89/2012 Sb., občanský zákoník (dále jen občanský zákoník), v platném znění</w:t>
      </w:r>
    </w:p>
    <w:p w:rsidR="00AA21D8" w:rsidRPr="00AC0E91" w:rsidRDefault="00AA21D8" w:rsidP="00B666CE">
      <w:pPr>
        <w:pStyle w:val="Vycentrovan"/>
        <w:rPr>
          <w:rFonts w:ascii="Times New Roman" w:hAnsi="Times New Roman" w:cs="Times New Roman"/>
          <w:sz w:val="24"/>
          <w:szCs w:val="24"/>
        </w:rPr>
      </w:pPr>
    </w:p>
    <w:p w:rsidR="00066C40" w:rsidRPr="00CF5C1C" w:rsidRDefault="00B87DC7" w:rsidP="00DB37B8">
      <w:pPr>
        <w:pStyle w:val="NadpisZD"/>
        <w:spacing w:before="360"/>
        <w:rPr>
          <w:rFonts w:ascii="Arial" w:hAnsi="Arial"/>
          <w:bCs/>
          <w:sz w:val="24"/>
          <w:szCs w:val="24"/>
        </w:rPr>
      </w:pPr>
      <w:r w:rsidRPr="005444A8">
        <w:rPr>
          <w:rFonts w:ascii="Arial" w:hAnsi="Arial"/>
          <w:b w:val="0"/>
          <w:bCs/>
          <w:sz w:val="28"/>
          <w:szCs w:val="28"/>
        </w:rPr>
        <w:t>název akce</w:t>
      </w:r>
      <w:r w:rsidR="00070E6A" w:rsidRPr="005444A8">
        <w:rPr>
          <w:rFonts w:ascii="Arial" w:hAnsi="Arial"/>
          <w:bCs/>
          <w:sz w:val="32"/>
          <w:szCs w:val="32"/>
        </w:rPr>
        <w:t xml:space="preserve">: </w:t>
      </w:r>
      <w:r w:rsidR="00070E6A" w:rsidRPr="00070E6A">
        <w:t xml:space="preserve"> </w:t>
      </w:r>
      <w:r w:rsidR="00CF5C1C" w:rsidRPr="00CF5C1C">
        <w:rPr>
          <w:rFonts w:ascii="Arial" w:hAnsi="Arial"/>
        </w:rPr>
        <w:t>„</w:t>
      </w:r>
      <w:r w:rsidR="00CF5C1C" w:rsidRPr="00CF5C1C">
        <w:rPr>
          <w:rFonts w:ascii="Arial" w:hAnsi="Arial"/>
          <w:sz w:val="28"/>
          <w:szCs w:val="28"/>
        </w:rPr>
        <w:t>Poděbradská, Praha 9, č. akce 119</w:t>
      </w:r>
      <w:r w:rsidR="00A82114" w:rsidRPr="00CF5C1C">
        <w:rPr>
          <w:rFonts w:ascii="Arial" w:hAnsi="Arial"/>
          <w:sz w:val="28"/>
          <w:szCs w:val="28"/>
        </w:rPr>
        <w:t>“</w:t>
      </w:r>
    </w:p>
    <w:p w:rsidR="00B666CE" w:rsidRPr="005444A8" w:rsidRDefault="00B666CE" w:rsidP="00AC0E91">
      <w:pPr>
        <w:pStyle w:val="Obyejn"/>
        <w:spacing w:after="120"/>
        <w:rPr>
          <w:b/>
        </w:rPr>
      </w:pPr>
      <w:r w:rsidRPr="005444A8">
        <w:rPr>
          <w:b/>
        </w:rPr>
        <w:t>mezi:</w:t>
      </w:r>
    </w:p>
    <w:tbl>
      <w:tblPr>
        <w:tblStyle w:val="Mkatabulky"/>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5"/>
        <w:gridCol w:w="6461"/>
      </w:tblGrid>
      <w:tr w:rsidR="006B53FB" w:rsidRPr="005444A8" w:rsidTr="00AC0E91">
        <w:trPr>
          <w:trHeight w:val="284"/>
        </w:trPr>
        <w:tc>
          <w:tcPr>
            <w:tcW w:w="2895" w:type="dxa"/>
          </w:tcPr>
          <w:p w:rsidR="006B53FB" w:rsidRPr="005444A8" w:rsidRDefault="006B53FB" w:rsidP="0025150C">
            <w:pPr>
              <w:pStyle w:val="Obyejn"/>
              <w:spacing w:before="120"/>
              <w:rPr>
                <w:b/>
              </w:rPr>
            </w:pPr>
            <w:r w:rsidRPr="005444A8">
              <w:rPr>
                <w:b/>
              </w:rPr>
              <w:t>Název:</w:t>
            </w:r>
          </w:p>
        </w:tc>
        <w:tc>
          <w:tcPr>
            <w:tcW w:w="6461" w:type="dxa"/>
          </w:tcPr>
          <w:p w:rsidR="006B53FB" w:rsidRPr="005444A8" w:rsidRDefault="00B87DC7" w:rsidP="0025150C">
            <w:pPr>
              <w:pStyle w:val="Obyejn"/>
              <w:spacing w:before="120"/>
              <w:rPr>
                <w:b/>
              </w:rPr>
            </w:pPr>
            <w:r w:rsidRPr="005444A8">
              <w:rPr>
                <w:b/>
              </w:rPr>
              <w:t>Technická správa komunikací hl. m. Prahy, a. s.</w:t>
            </w:r>
          </w:p>
        </w:tc>
      </w:tr>
      <w:tr w:rsidR="006B53FB" w:rsidRPr="005444A8" w:rsidTr="00AC0E91">
        <w:trPr>
          <w:trHeight w:val="284"/>
        </w:trPr>
        <w:tc>
          <w:tcPr>
            <w:tcW w:w="2895" w:type="dxa"/>
          </w:tcPr>
          <w:p w:rsidR="006B53FB" w:rsidRPr="005444A8" w:rsidRDefault="006B53FB" w:rsidP="0025150C">
            <w:pPr>
              <w:pStyle w:val="Obyejn"/>
              <w:spacing w:before="120"/>
            </w:pPr>
            <w:r w:rsidRPr="005444A8">
              <w:t>Sídlo:</w:t>
            </w:r>
          </w:p>
        </w:tc>
        <w:tc>
          <w:tcPr>
            <w:tcW w:w="6461" w:type="dxa"/>
          </w:tcPr>
          <w:p w:rsidR="006B53FB" w:rsidRPr="005444A8" w:rsidRDefault="00B87DC7" w:rsidP="0025150C">
            <w:pPr>
              <w:pStyle w:val="Obyejn"/>
              <w:spacing w:before="120"/>
            </w:pPr>
            <w:r w:rsidRPr="005444A8">
              <w:t>Řásnovka 770/8, 110 00 Praha 1</w:t>
            </w:r>
          </w:p>
        </w:tc>
      </w:tr>
      <w:tr w:rsidR="006B53FB" w:rsidRPr="005444A8" w:rsidTr="00AC0E91">
        <w:trPr>
          <w:trHeight w:val="284"/>
        </w:trPr>
        <w:tc>
          <w:tcPr>
            <w:tcW w:w="2895" w:type="dxa"/>
          </w:tcPr>
          <w:p w:rsidR="006B53FB" w:rsidRPr="005444A8" w:rsidRDefault="006B53FB" w:rsidP="0025150C">
            <w:pPr>
              <w:pStyle w:val="Obyejn"/>
              <w:spacing w:before="120"/>
            </w:pPr>
            <w:r w:rsidRPr="005444A8">
              <w:t>IČO:</w:t>
            </w:r>
          </w:p>
        </w:tc>
        <w:tc>
          <w:tcPr>
            <w:tcW w:w="6461" w:type="dxa"/>
          </w:tcPr>
          <w:p w:rsidR="006B53FB" w:rsidRPr="005444A8" w:rsidRDefault="00B87DC7" w:rsidP="0025150C">
            <w:pPr>
              <w:pStyle w:val="Obyejn"/>
              <w:spacing w:before="120"/>
            </w:pPr>
            <w:r w:rsidRPr="005444A8">
              <w:t>03447286</w:t>
            </w:r>
          </w:p>
        </w:tc>
      </w:tr>
      <w:tr w:rsidR="006B53FB" w:rsidRPr="005444A8" w:rsidTr="00AC0E91">
        <w:trPr>
          <w:trHeight w:val="284"/>
        </w:trPr>
        <w:tc>
          <w:tcPr>
            <w:tcW w:w="2895" w:type="dxa"/>
          </w:tcPr>
          <w:p w:rsidR="006B53FB" w:rsidRPr="005444A8" w:rsidRDefault="006B53FB" w:rsidP="0025150C">
            <w:pPr>
              <w:pStyle w:val="Obyejn"/>
              <w:spacing w:before="120"/>
            </w:pPr>
            <w:r w:rsidRPr="005444A8">
              <w:t>DIČ:</w:t>
            </w:r>
          </w:p>
        </w:tc>
        <w:tc>
          <w:tcPr>
            <w:tcW w:w="6461" w:type="dxa"/>
          </w:tcPr>
          <w:p w:rsidR="006B53FB" w:rsidRPr="005444A8" w:rsidRDefault="006B53FB" w:rsidP="0025150C">
            <w:pPr>
              <w:pStyle w:val="Obyejn"/>
              <w:spacing w:before="120"/>
            </w:pPr>
            <w:r w:rsidRPr="005444A8">
              <w:t>CZ</w:t>
            </w:r>
            <w:r w:rsidR="00B87DC7" w:rsidRPr="005444A8">
              <w:t>03447286</w:t>
            </w:r>
          </w:p>
        </w:tc>
      </w:tr>
      <w:tr w:rsidR="006B53FB" w:rsidRPr="005444A8" w:rsidTr="00AC0E91">
        <w:trPr>
          <w:trHeight w:val="284"/>
        </w:trPr>
        <w:tc>
          <w:tcPr>
            <w:tcW w:w="2895" w:type="dxa"/>
          </w:tcPr>
          <w:p w:rsidR="006B53FB" w:rsidRPr="005444A8" w:rsidRDefault="006B53FB" w:rsidP="0025150C">
            <w:pPr>
              <w:pStyle w:val="Obyejn"/>
              <w:spacing w:before="120"/>
            </w:pPr>
            <w:r w:rsidRPr="005444A8">
              <w:t>Právní forma:</w:t>
            </w:r>
          </w:p>
        </w:tc>
        <w:tc>
          <w:tcPr>
            <w:tcW w:w="6461" w:type="dxa"/>
          </w:tcPr>
          <w:p w:rsidR="006B53FB" w:rsidRPr="005444A8" w:rsidRDefault="00E45F6F" w:rsidP="0025150C">
            <w:pPr>
              <w:pStyle w:val="Obyejn"/>
              <w:spacing w:before="120"/>
            </w:pPr>
            <w:r w:rsidRPr="005444A8">
              <w:t>akciová společnost</w:t>
            </w:r>
          </w:p>
        </w:tc>
      </w:tr>
      <w:tr w:rsidR="00E45F6F" w:rsidRPr="005444A8" w:rsidTr="00AC0E91">
        <w:trPr>
          <w:trHeight w:val="284"/>
        </w:trPr>
        <w:tc>
          <w:tcPr>
            <w:tcW w:w="2895" w:type="dxa"/>
          </w:tcPr>
          <w:p w:rsidR="00E45F6F" w:rsidRPr="005444A8" w:rsidRDefault="00E45F6F" w:rsidP="0025150C">
            <w:pPr>
              <w:pStyle w:val="Obyejn"/>
              <w:spacing w:before="120"/>
            </w:pPr>
            <w:r w:rsidRPr="005444A8">
              <w:t>Zápis v OR:</w:t>
            </w:r>
          </w:p>
        </w:tc>
        <w:tc>
          <w:tcPr>
            <w:tcW w:w="6461" w:type="dxa"/>
          </w:tcPr>
          <w:p w:rsidR="00E45F6F" w:rsidRPr="005444A8" w:rsidRDefault="00E45F6F" w:rsidP="00796303">
            <w:pPr>
              <w:pStyle w:val="Obyejn"/>
              <w:spacing w:before="120"/>
            </w:pPr>
            <w:r w:rsidRPr="005444A8">
              <w:t>OR vedený</w:t>
            </w:r>
            <w:r w:rsidR="0025150C" w:rsidRPr="005444A8">
              <w:t xml:space="preserve"> Městským soudem v Praze</w:t>
            </w:r>
            <w:r w:rsidRPr="005444A8">
              <w:t xml:space="preserve">, </w:t>
            </w:r>
            <w:r w:rsidR="00796303">
              <w:t>sp. zn.</w:t>
            </w:r>
            <w:r w:rsidR="00796303" w:rsidRPr="005444A8">
              <w:t xml:space="preserve"> </w:t>
            </w:r>
            <w:r w:rsidR="0025150C" w:rsidRPr="005444A8">
              <w:t>B20059</w:t>
            </w:r>
          </w:p>
        </w:tc>
      </w:tr>
      <w:tr w:rsidR="005C5264" w:rsidRPr="005444A8" w:rsidTr="00AC0E91">
        <w:trPr>
          <w:trHeight w:val="284"/>
        </w:trPr>
        <w:tc>
          <w:tcPr>
            <w:tcW w:w="2895" w:type="dxa"/>
          </w:tcPr>
          <w:p w:rsidR="005C5264" w:rsidRPr="005444A8" w:rsidRDefault="005C5264" w:rsidP="0025150C">
            <w:pPr>
              <w:pStyle w:val="Obyejn"/>
              <w:spacing w:before="120"/>
            </w:pPr>
            <w:r w:rsidRPr="005444A8">
              <w:t>Bankovní spojení:</w:t>
            </w:r>
          </w:p>
        </w:tc>
        <w:tc>
          <w:tcPr>
            <w:tcW w:w="6461" w:type="dxa"/>
          </w:tcPr>
          <w:p w:rsidR="005C5264" w:rsidRPr="005444A8" w:rsidRDefault="005C5264" w:rsidP="0025150C">
            <w:pPr>
              <w:pStyle w:val="Obyejn"/>
              <w:spacing w:before="120"/>
            </w:pPr>
            <w:r w:rsidRPr="005444A8">
              <w:t>PPF Banka, a. s.</w:t>
            </w:r>
          </w:p>
        </w:tc>
      </w:tr>
      <w:tr w:rsidR="005C5264" w:rsidRPr="005444A8" w:rsidTr="00AC0E91">
        <w:trPr>
          <w:trHeight w:val="284"/>
        </w:trPr>
        <w:tc>
          <w:tcPr>
            <w:tcW w:w="2895" w:type="dxa"/>
          </w:tcPr>
          <w:p w:rsidR="005C5264" w:rsidRPr="005444A8" w:rsidRDefault="005C5264" w:rsidP="0025150C">
            <w:pPr>
              <w:pStyle w:val="Obyejn"/>
              <w:spacing w:before="120"/>
            </w:pPr>
            <w:r w:rsidRPr="005444A8">
              <w:t>Číslo účtu:</w:t>
            </w:r>
          </w:p>
        </w:tc>
        <w:tc>
          <w:tcPr>
            <w:tcW w:w="6461" w:type="dxa"/>
          </w:tcPr>
          <w:p w:rsidR="005C5264" w:rsidRPr="005444A8" w:rsidRDefault="005C5264" w:rsidP="0025150C">
            <w:pPr>
              <w:pStyle w:val="Obyejn"/>
              <w:spacing w:before="120"/>
            </w:pPr>
            <w:r w:rsidRPr="005444A8">
              <w:t>2023100003/6000</w:t>
            </w:r>
          </w:p>
        </w:tc>
      </w:tr>
      <w:tr w:rsidR="005444A8" w:rsidRPr="005444A8" w:rsidTr="00AC0E91">
        <w:trPr>
          <w:gridAfter w:val="1"/>
          <w:wAfter w:w="6461" w:type="dxa"/>
          <w:trHeight w:val="284"/>
        </w:trPr>
        <w:tc>
          <w:tcPr>
            <w:tcW w:w="2895" w:type="dxa"/>
          </w:tcPr>
          <w:p w:rsidR="005444A8" w:rsidRPr="005444A8" w:rsidRDefault="005444A8" w:rsidP="0025150C">
            <w:pPr>
              <w:pStyle w:val="Obyejn"/>
              <w:spacing w:before="120"/>
            </w:pPr>
            <w:r w:rsidRPr="005444A8">
              <w:t>Zastoupená:</w:t>
            </w:r>
          </w:p>
        </w:tc>
      </w:tr>
      <w:tr w:rsidR="005C5264" w:rsidRPr="005444A8" w:rsidTr="00AC0E91">
        <w:trPr>
          <w:trHeight w:val="284"/>
        </w:trPr>
        <w:tc>
          <w:tcPr>
            <w:tcW w:w="2895" w:type="dxa"/>
          </w:tcPr>
          <w:p w:rsidR="005C5264" w:rsidRPr="005444A8" w:rsidRDefault="005C5264" w:rsidP="0025150C">
            <w:pPr>
              <w:pStyle w:val="Obyejn"/>
              <w:spacing w:before="120"/>
            </w:pPr>
          </w:p>
        </w:tc>
        <w:tc>
          <w:tcPr>
            <w:tcW w:w="6461" w:type="dxa"/>
          </w:tcPr>
          <w:p w:rsidR="005444A8" w:rsidRPr="002D4668" w:rsidRDefault="005444A8" w:rsidP="00CF5C1C">
            <w:pPr>
              <w:rPr>
                <w:rFonts w:ascii="Arial" w:hAnsi="Arial" w:cs="Arial"/>
              </w:rPr>
            </w:pPr>
            <w:r>
              <w:rPr>
                <w:rFonts w:ascii="Arial" w:hAnsi="Arial" w:cs="Arial"/>
              </w:rPr>
              <w:t>Mgr. Jozefem Sinčákem, MBA</w:t>
            </w:r>
            <w:r w:rsidRPr="002D4668">
              <w:rPr>
                <w:rFonts w:ascii="Arial" w:hAnsi="Arial" w:cs="Arial"/>
              </w:rPr>
              <w:t>, generálním ředitelem a předsedou představenstva</w:t>
            </w:r>
          </w:p>
          <w:p w:rsidR="005444A8" w:rsidRDefault="005444A8" w:rsidP="00CF5C1C">
            <w:pPr>
              <w:rPr>
                <w:rFonts w:ascii="Arial" w:hAnsi="Arial" w:cs="Arial"/>
              </w:rPr>
            </w:pPr>
            <w:r>
              <w:rPr>
                <w:rFonts w:ascii="Arial" w:hAnsi="Arial" w:cs="Arial"/>
              </w:rPr>
              <w:t>p</w:t>
            </w:r>
            <w:r w:rsidRPr="002D4668">
              <w:rPr>
                <w:rFonts w:ascii="Arial" w:hAnsi="Arial" w:cs="Arial"/>
              </w:rPr>
              <w:t>rof. Ing. Karlem Pospíšilem, Ph.D</w:t>
            </w:r>
            <w:r>
              <w:rPr>
                <w:rFonts w:ascii="Arial" w:hAnsi="Arial" w:cs="Arial"/>
              </w:rPr>
              <w:t>, místopředsedou představenstva</w:t>
            </w:r>
          </w:p>
          <w:p w:rsidR="005444A8" w:rsidRPr="002D4668" w:rsidRDefault="005444A8" w:rsidP="00CF5C1C">
            <w:pPr>
              <w:rPr>
                <w:rFonts w:ascii="Arial" w:hAnsi="Arial" w:cs="Arial"/>
              </w:rPr>
            </w:pPr>
            <w:r w:rsidRPr="002D4668">
              <w:rPr>
                <w:rFonts w:ascii="Arial" w:hAnsi="Arial" w:cs="Arial"/>
              </w:rPr>
              <w:t>PhDr. Filipem Hájkem, členem představenstva</w:t>
            </w:r>
          </w:p>
          <w:p w:rsidR="005C5264" w:rsidRPr="005444A8" w:rsidRDefault="00D63011" w:rsidP="00565D43">
            <w:pPr>
              <w:pStyle w:val="Obyejn"/>
              <w:ind w:left="-2861"/>
            </w:pPr>
            <w:r w:rsidRPr="005444A8">
              <w:t xml:space="preserve">  </w:t>
            </w:r>
          </w:p>
        </w:tc>
      </w:tr>
      <w:tr w:rsidR="005C5264" w:rsidRPr="005444A8" w:rsidTr="00AC0E91">
        <w:trPr>
          <w:trHeight w:val="284"/>
        </w:trPr>
        <w:tc>
          <w:tcPr>
            <w:tcW w:w="2895" w:type="dxa"/>
          </w:tcPr>
          <w:p w:rsidR="005C5264" w:rsidRPr="005444A8" w:rsidRDefault="005C5264" w:rsidP="0025150C">
            <w:pPr>
              <w:pStyle w:val="Obyejn"/>
              <w:spacing w:before="120"/>
            </w:pPr>
            <w:r w:rsidRPr="005444A8">
              <w:t>ve věcech technických:</w:t>
            </w:r>
          </w:p>
        </w:tc>
        <w:tc>
          <w:tcPr>
            <w:tcW w:w="6461" w:type="dxa"/>
          </w:tcPr>
          <w:p w:rsidR="005C5264" w:rsidRPr="005444A8" w:rsidRDefault="00AC0E91" w:rsidP="00AC0E91">
            <w:pPr>
              <w:pStyle w:val="Obyejn"/>
              <w:spacing w:before="120"/>
            </w:pPr>
            <w:r w:rsidRPr="005444A8">
              <w:t>Ing. Jiří</w:t>
            </w:r>
            <w:r w:rsidR="00B14899">
              <w:t>m</w:t>
            </w:r>
            <w:r w:rsidRPr="005444A8">
              <w:t xml:space="preserve"> Mayer</w:t>
            </w:r>
            <w:r w:rsidR="00B14899">
              <w:t>em</w:t>
            </w:r>
            <w:r w:rsidRPr="005444A8">
              <w:t>, ředitel</w:t>
            </w:r>
            <w:r w:rsidR="00B14899">
              <w:t>em</w:t>
            </w:r>
            <w:r w:rsidRPr="005444A8">
              <w:t xml:space="preserve"> investičního úseku</w:t>
            </w:r>
          </w:p>
          <w:p w:rsidR="00AC0E91" w:rsidRPr="005444A8" w:rsidRDefault="00940308" w:rsidP="00AC0E91">
            <w:pPr>
              <w:pStyle w:val="Obyejn"/>
            </w:pPr>
            <w:r w:rsidRPr="005444A8">
              <w:t>Milan</w:t>
            </w:r>
            <w:r w:rsidR="00B14899">
              <w:t>em</w:t>
            </w:r>
            <w:r w:rsidRPr="005444A8">
              <w:t xml:space="preserve"> Zach</w:t>
            </w:r>
            <w:r w:rsidR="00B14899">
              <w:t>em</w:t>
            </w:r>
            <w:r w:rsidR="00AC0E91" w:rsidRPr="005444A8">
              <w:t>, vedoucí</w:t>
            </w:r>
            <w:r w:rsidR="00B14899">
              <w:t>m</w:t>
            </w:r>
            <w:r w:rsidR="00AC0E91" w:rsidRPr="005444A8">
              <w:t xml:space="preserve"> odd</w:t>
            </w:r>
            <w:r w:rsidR="004076B4" w:rsidRPr="005444A8">
              <w:t xml:space="preserve">ělení </w:t>
            </w:r>
            <w:r w:rsidR="00D71B23" w:rsidRPr="005444A8">
              <w:t>přípravy a realizace oprav</w:t>
            </w:r>
          </w:p>
          <w:p w:rsidR="00DB37B8" w:rsidRPr="005444A8" w:rsidRDefault="00A9483F" w:rsidP="00AC0E91">
            <w:pPr>
              <w:pStyle w:val="Obyejn"/>
            </w:pPr>
            <w:r>
              <w:t>Pavlou Chaurovou</w:t>
            </w:r>
            <w:r w:rsidR="00DB37B8" w:rsidRPr="005444A8">
              <w:t xml:space="preserve">, </w:t>
            </w:r>
            <w:r w:rsidR="00B14899">
              <w:t xml:space="preserve">technikem </w:t>
            </w:r>
            <w:r w:rsidR="00B14899" w:rsidRPr="005444A8">
              <w:t>oddělení přípravy a realizace oprav</w:t>
            </w:r>
          </w:p>
          <w:p w:rsidR="00AC0E91" w:rsidRPr="005444A8" w:rsidRDefault="00AC0E91" w:rsidP="00AC0E91">
            <w:pPr>
              <w:pStyle w:val="Obyejn"/>
            </w:pPr>
          </w:p>
        </w:tc>
      </w:tr>
    </w:tbl>
    <w:p w:rsidR="00565D43" w:rsidRPr="005444A8" w:rsidRDefault="00565D43" w:rsidP="00620C83">
      <w:pPr>
        <w:pStyle w:val="Obyejn"/>
        <w:spacing w:before="120" w:after="120"/>
        <w:jc w:val="both"/>
      </w:pPr>
      <w:r w:rsidRPr="005444A8">
        <w:t xml:space="preserve">Při podpisu Smlouvy a veškerých jejich Dodatků jsou oprávněni zastupovat Objednatele  dva členové představenstva společně, z nichž nejméně jeden musí být předsedou anebo místopředsedou představenstva. </w:t>
      </w:r>
    </w:p>
    <w:p w:rsidR="00565D43" w:rsidRPr="005444A8" w:rsidRDefault="00565D43" w:rsidP="00AC0E91">
      <w:pPr>
        <w:pStyle w:val="Obyejn"/>
        <w:spacing w:before="120" w:after="120"/>
      </w:pPr>
    </w:p>
    <w:p w:rsidR="00E67BCB" w:rsidRPr="005444A8" w:rsidRDefault="00E67BCB" w:rsidP="00AC0E91">
      <w:pPr>
        <w:pStyle w:val="Obyejn"/>
        <w:spacing w:before="120" w:after="120"/>
      </w:pPr>
      <w:r w:rsidRPr="005444A8">
        <w:t>(„</w:t>
      </w:r>
      <w:r w:rsidRPr="005444A8">
        <w:rPr>
          <w:b/>
        </w:rPr>
        <w:t>objednatel</w:t>
      </w:r>
      <w:r w:rsidRPr="005444A8">
        <w:t>“</w:t>
      </w:r>
      <w:r w:rsidR="00565D43" w:rsidRPr="005444A8">
        <w:t xml:space="preserve"> nebo „TSK, a.s.“</w:t>
      </w:r>
      <w:r w:rsidRPr="005444A8">
        <w:t>)</w:t>
      </w:r>
    </w:p>
    <w:p w:rsidR="00E67BCB" w:rsidRPr="005444A8" w:rsidRDefault="00E67BCB" w:rsidP="00AC0E91">
      <w:pPr>
        <w:pStyle w:val="Obyejn"/>
        <w:spacing w:before="120" w:after="120"/>
        <w:rPr>
          <w:b/>
        </w:rPr>
      </w:pPr>
      <w:r w:rsidRPr="005444A8">
        <w:rPr>
          <w:b/>
        </w:rPr>
        <w:t>a</w:t>
      </w:r>
    </w:p>
    <w:tbl>
      <w:tblPr>
        <w:tblStyle w:val="Mkatabulky"/>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5"/>
        <w:gridCol w:w="6461"/>
      </w:tblGrid>
      <w:tr w:rsidR="00E67BCB" w:rsidRPr="005444A8" w:rsidTr="00AC0E91">
        <w:trPr>
          <w:trHeight w:val="284"/>
        </w:trPr>
        <w:tc>
          <w:tcPr>
            <w:tcW w:w="2895" w:type="dxa"/>
          </w:tcPr>
          <w:p w:rsidR="00E67BCB" w:rsidRPr="005444A8" w:rsidRDefault="00E67BCB" w:rsidP="0025150C">
            <w:pPr>
              <w:pStyle w:val="Obyejn"/>
              <w:spacing w:before="120"/>
              <w:rPr>
                <w:b/>
              </w:rPr>
            </w:pPr>
            <w:r w:rsidRPr="005444A8">
              <w:rPr>
                <w:b/>
              </w:rPr>
              <w:t>Název:</w:t>
            </w:r>
          </w:p>
        </w:tc>
        <w:tc>
          <w:tcPr>
            <w:tcW w:w="6461" w:type="dxa"/>
          </w:tcPr>
          <w:p w:rsidR="00E67BCB" w:rsidRPr="005444A8" w:rsidRDefault="00E67BCB" w:rsidP="0025150C">
            <w:pPr>
              <w:pStyle w:val="Obyejn"/>
              <w:spacing w:before="120"/>
              <w:rPr>
                <w:b/>
                <w:lang w:val="en-US"/>
              </w:rPr>
            </w:pPr>
            <w:r w:rsidRPr="005444A8">
              <w:rPr>
                <w:b/>
                <w:lang w:val="en-US"/>
              </w:rPr>
              <w:t>[</w:t>
            </w:r>
            <w:r w:rsidRPr="005444A8">
              <w:rPr>
                <w:b/>
                <w:highlight w:val="yellow"/>
                <w:lang w:val="en-US"/>
              </w:rPr>
              <w:t>k</w:t>
            </w:r>
            <w:r w:rsidRPr="005444A8">
              <w:rPr>
                <w:b/>
                <w:highlight w:val="yellow"/>
              </w:rPr>
              <w:t xml:space="preserve"> doplnění</w:t>
            </w:r>
            <w:r w:rsidRPr="005444A8">
              <w:rPr>
                <w:b/>
                <w:lang w:val="en-US"/>
              </w:rPr>
              <w:t>]</w:t>
            </w:r>
          </w:p>
        </w:tc>
      </w:tr>
      <w:tr w:rsidR="00E67BCB" w:rsidRPr="005444A8" w:rsidTr="00AC0E91">
        <w:trPr>
          <w:trHeight w:val="284"/>
        </w:trPr>
        <w:tc>
          <w:tcPr>
            <w:tcW w:w="2895" w:type="dxa"/>
          </w:tcPr>
          <w:p w:rsidR="00E67BCB" w:rsidRPr="005444A8" w:rsidRDefault="00E67BCB" w:rsidP="0025150C">
            <w:pPr>
              <w:pStyle w:val="Obyejn"/>
              <w:spacing w:before="120"/>
            </w:pPr>
            <w:r w:rsidRPr="005444A8">
              <w:t>Sídlo:</w:t>
            </w:r>
          </w:p>
        </w:tc>
        <w:tc>
          <w:tcPr>
            <w:tcW w:w="6461" w:type="dxa"/>
          </w:tcPr>
          <w:p w:rsidR="00E67BCB" w:rsidRPr="005444A8" w:rsidRDefault="00E67BCB" w:rsidP="0025150C">
            <w:pPr>
              <w:pStyle w:val="Obyejn"/>
              <w:spacing w:before="120"/>
              <w:rPr>
                <w:b/>
              </w:rPr>
            </w:pPr>
            <w:r w:rsidRPr="005444A8">
              <w:rPr>
                <w:lang w:val="en-US"/>
              </w:rPr>
              <w:t>[</w:t>
            </w:r>
            <w:r w:rsidRPr="005444A8">
              <w:rPr>
                <w:highlight w:val="yellow"/>
                <w:lang w:val="en-US"/>
              </w:rPr>
              <w:t>k</w:t>
            </w:r>
            <w:r w:rsidRPr="005444A8">
              <w:rPr>
                <w:highlight w:val="yellow"/>
              </w:rPr>
              <w:t xml:space="preserve"> doplnění</w:t>
            </w:r>
            <w:r w:rsidRPr="005444A8">
              <w:rPr>
                <w:lang w:val="en-US"/>
              </w:rPr>
              <w:t>]</w:t>
            </w:r>
          </w:p>
        </w:tc>
      </w:tr>
      <w:tr w:rsidR="00E67BCB" w:rsidRPr="005444A8" w:rsidTr="00AC0E91">
        <w:trPr>
          <w:trHeight w:val="284"/>
        </w:trPr>
        <w:tc>
          <w:tcPr>
            <w:tcW w:w="2895" w:type="dxa"/>
          </w:tcPr>
          <w:p w:rsidR="00E67BCB" w:rsidRPr="005444A8" w:rsidRDefault="00E67BCB" w:rsidP="0025150C">
            <w:pPr>
              <w:pStyle w:val="Obyejn"/>
              <w:spacing w:before="120"/>
            </w:pPr>
            <w:r w:rsidRPr="005444A8">
              <w:t>IČO:</w:t>
            </w:r>
          </w:p>
        </w:tc>
        <w:tc>
          <w:tcPr>
            <w:tcW w:w="6461" w:type="dxa"/>
          </w:tcPr>
          <w:p w:rsidR="00E67BCB" w:rsidRPr="005444A8" w:rsidRDefault="004A7D7E" w:rsidP="0025150C">
            <w:pPr>
              <w:pStyle w:val="Obyejn"/>
              <w:spacing w:before="120"/>
              <w:rPr>
                <w:b/>
              </w:rPr>
            </w:pPr>
            <w:r w:rsidRPr="005444A8">
              <w:rPr>
                <w:lang w:val="en-US"/>
              </w:rPr>
              <w:t>[</w:t>
            </w:r>
            <w:r w:rsidRPr="005444A8">
              <w:rPr>
                <w:highlight w:val="yellow"/>
                <w:lang w:val="en-US"/>
              </w:rPr>
              <w:t>k</w:t>
            </w:r>
            <w:r w:rsidRPr="005444A8">
              <w:rPr>
                <w:highlight w:val="yellow"/>
              </w:rPr>
              <w:t xml:space="preserve"> doplnění</w:t>
            </w:r>
            <w:r w:rsidRPr="005444A8">
              <w:rPr>
                <w:lang w:val="en-US"/>
              </w:rPr>
              <w:t>]</w:t>
            </w:r>
          </w:p>
        </w:tc>
      </w:tr>
      <w:tr w:rsidR="00E67BCB" w:rsidRPr="005444A8" w:rsidTr="00AC0E91">
        <w:trPr>
          <w:trHeight w:val="284"/>
        </w:trPr>
        <w:tc>
          <w:tcPr>
            <w:tcW w:w="2895" w:type="dxa"/>
          </w:tcPr>
          <w:p w:rsidR="00E67BCB" w:rsidRPr="005444A8" w:rsidRDefault="00E67BCB" w:rsidP="0025150C">
            <w:pPr>
              <w:pStyle w:val="Obyejn"/>
              <w:spacing w:before="120"/>
            </w:pPr>
            <w:r w:rsidRPr="005444A8">
              <w:t>DIČ:</w:t>
            </w:r>
          </w:p>
        </w:tc>
        <w:tc>
          <w:tcPr>
            <w:tcW w:w="6461" w:type="dxa"/>
          </w:tcPr>
          <w:p w:rsidR="00E67BCB" w:rsidRPr="005444A8" w:rsidRDefault="004A7D7E" w:rsidP="0025150C">
            <w:pPr>
              <w:pStyle w:val="Obyejn"/>
              <w:spacing w:before="120"/>
            </w:pPr>
            <w:r w:rsidRPr="005444A8">
              <w:rPr>
                <w:lang w:val="en-US"/>
              </w:rPr>
              <w:t>[</w:t>
            </w:r>
            <w:r w:rsidRPr="005444A8">
              <w:rPr>
                <w:highlight w:val="yellow"/>
                <w:lang w:val="en-US"/>
              </w:rPr>
              <w:t>k</w:t>
            </w:r>
            <w:r w:rsidRPr="005444A8">
              <w:rPr>
                <w:highlight w:val="yellow"/>
              </w:rPr>
              <w:t xml:space="preserve"> doplnění</w:t>
            </w:r>
            <w:r w:rsidRPr="005444A8">
              <w:rPr>
                <w:lang w:val="en-US"/>
              </w:rPr>
              <w:t>]</w:t>
            </w:r>
          </w:p>
        </w:tc>
      </w:tr>
      <w:tr w:rsidR="00E67BCB" w:rsidRPr="005444A8" w:rsidTr="00AC0E91">
        <w:trPr>
          <w:trHeight w:val="284"/>
        </w:trPr>
        <w:tc>
          <w:tcPr>
            <w:tcW w:w="2895" w:type="dxa"/>
          </w:tcPr>
          <w:p w:rsidR="00E67BCB" w:rsidRPr="005444A8" w:rsidRDefault="00E67BCB" w:rsidP="0025150C">
            <w:pPr>
              <w:pStyle w:val="Obyejn"/>
              <w:spacing w:before="120"/>
            </w:pPr>
            <w:r w:rsidRPr="005444A8">
              <w:t>Právní forma:</w:t>
            </w:r>
          </w:p>
        </w:tc>
        <w:tc>
          <w:tcPr>
            <w:tcW w:w="6461" w:type="dxa"/>
          </w:tcPr>
          <w:p w:rsidR="00E67BCB" w:rsidRPr="005444A8" w:rsidRDefault="004A7D7E" w:rsidP="0025150C">
            <w:pPr>
              <w:pStyle w:val="Obyejn"/>
              <w:spacing w:before="120"/>
            </w:pPr>
            <w:r w:rsidRPr="005444A8">
              <w:rPr>
                <w:lang w:val="en-US"/>
              </w:rPr>
              <w:t>[</w:t>
            </w:r>
            <w:r w:rsidRPr="005444A8">
              <w:rPr>
                <w:highlight w:val="yellow"/>
                <w:lang w:val="en-US"/>
              </w:rPr>
              <w:t>k</w:t>
            </w:r>
            <w:r w:rsidRPr="005444A8">
              <w:rPr>
                <w:highlight w:val="yellow"/>
              </w:rPr>
              <w:t xml:space="preserve"> doplnění</w:t>
            </w:r>
            <w:r w:rsidRPr="005444A8">
              <w:rPr>
                <w:lang w:val="en-US"/>
              </w:rPr>
              <w:t>]</w:t>
            </w:r>
          </w:p>
        </w:tc>
      </w:tr>
      <w:tr w:rsidR="00E67BCB" w:rsidRPr="005444A8" w:rsidTr="00AC0E91">
        <w:trPr>
          <w:trHeight w:val="284"/>
        </w:trPr>
        <w:tc>
          <w:tcPr>
            <w:tcW w:w="2895" w:type="dxa"/>
          </w:tcPr>
          <w:p w:rsidR="00E67BCB" w:rsidRPr="005444A8" w:rsidRDefault="00E67BCB" w:rsidP="0025150C">
            <w:pPr>
              <w:pStyle w:val="Obyejn"/>
              <w:spacing w:before="120"/>
            </w:pPr>
            <w:r w:rsidRPr="005444A8">
              <w:t>Zápis v OR:</w:t>
            </w:r>
          </w:p>
        </w:tc>
        <w:tc>
          <w:tcPr>
            <w:tcW w:w="6461" w:type="dxa"/>
          </w:tcPr>
          <w:p w:rsidR="00E67BCB" w:rsidRPr="005444A8" w:rsidRDefault="00E67BCB" w:rsidP="00796303">
            <w:pPr>
              <w:pStyle w:val="Obyejn"/>
              <w:spacing w:before="120"/>
            </w:pPr>
            <w:r w:rsidRPr="005444A8">
              <w:t>OR vedený [</w:t>
            </w:r>
            <w:r w:rsidRPr="005444A8">
              <w:rPr>
                <w:highlight w:val="yellow"/>
              </w:rPr>
              <w:t>k doplnění</w:t>
            </w:r>
            <w:r w:rsidRPr="005444A8">
              <w:t xml:space="preserve">], </w:t>
            </w:r>
            <w:r w:rsidR="00796303">
              <w:t>sp. zn.</w:t>
            </w:r>
            <w:r w:rsidR="00796303" w:rsidRPr="005444A8">
              <w:t xml:space="preserve"> </w:t>
            </w:r>
            <w:r w:rsidRPr="005444A8">
              <w:t>[</w:t>
            </w:r>
            <w:r w:rsidRPr="005444A8">
              <w:rPr>
                <w:highlight w:val="yellow"/>
              </w:rPr>
              <w:t>k doplnění</w:t>
            </w:r>
            <w:r w:rsidRPr="005444A8">
              <w:t>], [</w:t>
            </w:r>
            <w:r w:rsidRPr="005444A8">
              <w:rPr>
                <w:highlight w:val="yellow"/>
              </w:rPr>
              <w:t>k doplnění</w:t>
            </w:r>
            <w:r w:rsidRPr="005444A8">
              <w:t>]</w:t>
            </w:r>
          </w:p>
        </w:tc>
      </w:tr>
      <w:tr w:rsidR="00AC0E91" w:rsidRPr="005444A8" w:rsidTr="00AC0E91">
        <w:trPr>
          <w:trHeight w:val="284"/>
        </w:trPr>
        <w:tc>
          <w:tcPr>
            <w:tcW w:w="2895" w:type="dxa"/>
          </w:tcPr>
          <w:p w:rsidR="00AC0E91" w:rsidRPr="005444A8" w:rsidRDefault="00AC0E91" w:rsidP="0025150C">
            <w:pPr>
              <w:pStyle w:val="Obyejn"/>
              <w:spacing w:before="120"/>
            </w:pPr>
            <w:r w:rsidRPr="005444A8">
              <w:t>Bankovní spojení:</w:t>
            </w:r>
          </w:p>
        </w:tc>
        <w:tc>
          <w:tcPr>
            <w:tcW w:w="6461" w:type="dxa"/>
          </w:tcPr>
          <w:p w:rsidR="00AC0E91" w:rsidRPr="005444A8" w:rsidRDefault="00AC0E91" w:rsidP="0025150C">
            <w:pPr>
              <w:pStyle w:val="Obyejn"/>
              <w:spacing w:before="120"/>
            </w:pPr>
            <w:r w:rsidRPr="005444A8">
              <w:rPr>
                <w:lang w:val="en-US"/>
              </w:rPr>
              <w:t>[</w:t>
            </w:r>
            <w:r w:rsidRPr="005444A8">
              <w:rPr>
                <w:highlight w:val="yellow"/>
                <w:lang w:val="en-US"/>
              </w:rPr>
              <w:t>k</w:t>
            </w:r>
            <w:r w:rsidRPr="005444A8">
              <w:rPr>
                <w:highlight w:val="yellow"/>
              </w:rPr>
              <w:t xml:space="preserve"> doplnění</w:t>
            </w:r>
            <w:r w:rsidRPr="005444A8">
              <w:rPr>
                <w:lang w:val="en-US"/>
              </w:rPr>
              <w:t>]</w:t>
            </w:r>
          </w:p>
        </w:tc>
      </w:tr>
      <w:tr w:rsidR="00AC0E91" w:rsidRPr="005444A8" w:rsidTr="00AC0E91">
        <w:trPr>
          <w:trHeight w:val="284"/>
        </w:trPr>
        <w:tc>
          <w:tcPr>
            <w:tcW w:w="2895" w:type="dxa"/>
          </w:tcPr>
          <w:p w:rsidR="00AC0E91" w:rsidRPr="005444A8" w:rsidRDefault="00AC0E91" w:rsidP="0025150C">
            <w:pPr>
              <w:pStyle w:val="Obyejn"/>
              <w:spacing w:before="120"/>
            </w:pPr>
            <w:r w:rsidRPr="005444A8">
              <w:lastRenderedPageBreak/>
              <w:t>Číslo účtu:</w:t>
            </w:r>
          </w:p>
        </w:tc>
        <w:tc>
          <w:tcPr>
            <w:tcW w:w="6461" w:type="dxa"/>
          </w:tcPr>
          <w:p w:rsidR="00AC0E91" w:rsidRPr="005444A8" w:rsidRDefault="00AC0E91" w:rsidP="0025150C">
            <w:pPr>
              <w:pStyle w:val="Obyejn"/>
              <w:spacing w:before="120"/>
            </w:pPr>
            <w:r w:rsidRPr="005444A8">
              <w:rPr>
                <w:lang w:val="en-US"/>
              </w:rPr>
              <w:t>[</w:t>
            </w:r>
            <w:r w:rsidRPr="005444A8">
              <w:rPr>
                <w:highlight w:val="yellow"/>
                <w:lang w:val="en-US"/>
              </w:rPr>
              <w:t>k</w:t>
            </w:r>
            <w:r w:rsidRPr="005444A8">
              <w:rPr>
                <w:highlight w:val="yellow"/>
              </w:rPr>
              <w:t xml:space="preserve"> doplnění</w:t>
            </w:r>
            <w:r w:rsidRPr="005444A8">
              <w:rPr>
                <w:lang w:val="en-US"/>
              </w:rPr>
              <w:t>]</w:t>
            </w:r>
          </w:p>
        </w:tc>
      </w:tr>
      <w:tr w:rsidR="00AC0E91" w:rsidRPr="005444A8" w:rsidTr="00AC0E91">
        <w:trPr>
          <w:trHeight w:val="284"/>
        </w:trPr>
        <w:tc>
          <w:tcPr>
            <w:tcW w:w="2895" w:type="dxa"/>
          </w:tcPr>
          <w:p w:rsidR="00AC0E91" w:rsidRPr="005444A8" w:rsidRDefault="00AC0E91" w:rsidP="0025150C">
            <w:pPr>
              <w:pStyle w:val="Obyejn"/>
              <w:spacing w:before="120"/>
            </w:pPr>
            <w:r w:rsidRPr="005444A8">
              <w:t>Zastoupen</w:t>
            </w:r>
          </w:p>
        </w:tc>
        <w:tc>
          <w:tcPr>
            <w:tcW w:w="6461" w:type="dxa"/>
          </w:tcPr>
          <w:p w:rsidR="00AC0E91" w:rsidRPr="005444A8" w:rsidRDefault="00AC0E91" w:rsidP="0025150C">
            <w:pPr>
              <w:pStyle w:val="Obyejn"/>
              <w:spacing w:before="120"/>
            </w:pPr>
            <w:r w:rsidRPr="005444A8">
              <w:rPr>
                <w:lang w:val="en-US"/>
              </w:rPr>
              <w:t>[</w:t>
            </w:r>
            <w:r w:rsidRPr="005444A8">
              <w:rPr>
                <w:highlight w:val="yellow"/>
                <w:lang w:val="en-US"/>
              </w:rPr>
              <w:t>k</w:t>
            </w:r>
            <w:r w:rsidRPr="005444A8">
              <w:rPr>
                <w:highlight w:val="yellow"/>
              </w:rPr>
              <w:t xml:space="preserve"> doplnění</w:t>
            </w:r>
            <w:r w:rsidRPr="005444A8">
              <w:rPr>
                <w:lang w:val="en-US"/>
              </w:rPr>
              <w:t>]</w:t>
            </w:r>
          </w:p>
        </w:tc>
      </w:tr>
      <w:tr w:rsidR="00AC0E91" w:rsidRPr="005444A8" w:rsidTr="004076B4">
        <w:trPr>
          <w:trHeight w:val="284"/>
        </w:trPr>
        <w:tc>
          <w:tcPr>
            <w:tcW w:w="2895" w:type="dxa"/>
          </w:tcPr>
          <w:p w:rsidR="00AC0E91" w:rsidRPr="005444A8" w:rsidRDefault="00AC0E91" w:rsidP="004076B4">
            <w:pPr>
              <w:pStyle w:val="Obyejn"/>
              <w:spacing w:before="120"/>
            </w:pPr>
            <w:r w:rsidRPr="005444A8">
              <w:t>Osoby zmocněné k jednání:</w:t>
            </w:r>
          </w:p>
        </w:tc>
        <w:tc>
          <w:tcPr>
            <w:tcW w:w="6461" w:type="dxa"/>
          </w:tcPr>
          <w:p w:rsidR="00AC0E91" w:rsidRPr="005444A8" w:rsidRDefault="00AC0E91" w:rsidP="004076B4">
            <w:pPr>
              <w:pStyle w:val="Obyejn"/>
              <w:spacing w:before="120"/>
            </w:pPr>
          </w:p>
        </w:tc>
      </w:tr>
      <w:tr w:rsidR="00AC0E91" w:rsidRPr="005444A8" w:rsidTr="004076B4">
        <w:trPr>
          <w:trHeight w:val="284"/>
        </w:trPr>
        <w:tc>
          <w:tcPr>
            <w:tcW w:w="2895" w:type="dxa"/>
          </w:tcPr>
          <w:p w:rsidR="00AC0E91" w:rsidRPr="005444A8" w:rsidRDefault="00AC0E91" w:rsidP="004076B4">
            <w:pPr>
              <w:pStyle w:val="Obyejn"/>
              <w:spacing w:before="120"/>
            </w:pPr>
            <w:r w:rsidRPr="005444A8">
              <w:t>ve věcech smluvních</w:t>
            </w:r>
          </w:p>
        </w:tc>
        <w:tc>
          <w:tcPr>
            <w:tcW w:w="6461" w:type="dxa"/>
          </w:tcPr>
          <w:p w:rsidR="00AC0E91" w:rsidRPr="005444A8" w:rsidRDefault="004076B4" w:rsidP="004076B4">
            <w:pPr>
              <w:pStyle w:val="Obyejn"/>
              <w:spacing w:before="120"/>
              <w:rPr>
                <w:highlight w:val="yellow"/>
                <w:lang w:val="en-US"/>
              </w:rPr>
            </w:pPr>
            <w:r w:rsidRPr="005444A8">
              <w:rPr>
                <w:highlight w:val="yellow"/>
                <w:lang w:val="en-US"/>
              </w:rPr>
              <w:t>[k doplnění]</w:t>
            </w:r>
          </w:p>
        </w:tc>
      </w:tr>
      <w:tr w:rsidR="00AC0E91" w:rsidRPr="005444A8" w:rsidTr="004076B4">
        <w:trPr>
          <w:trHeight w:val="284"/>
        </w:trPr>
        <w:tc>
          <w:tcPr>
            <w:tcW w:w="2895" w:type="dxa"/>
          </w:tcPr>
          <w:p w:rsidR="00AC0E91" w:rsidRPr="005444A8" w:rsidRDefault="00AC0E91" w:rsidP="004076B4">
            <w:pPr>
              <w:pStyle w:val="Obyejn"/>
              <w:spacing w:before="120"/>
            </w:pPr>
            <w:r w:rsidRPr="005444A8">
              <w:t>ve věcech technických:</w:t>
            </w:r>
          </w:p>
        </w:tc>
        <w:tc>
          <w:tcPr>
            <w:tcW w:w="6461" w:type="dxa"/>
          </w:tcPr>
          <w:p w:rsidR="00AC0E91" w:rsidRPr="005444A8" w:rsidRDefault="004076B4" w:rsidP="004076B4">
            <w:pPr>
              <w:pStyle w:val="Obyejn"/>
              <w:spacing w:before="120"/>
              <w:rPr>
                <w:lang w:val="en-US"/>
              </w:rPr>
            </w:pPr>
            <w:r w:rsidRPr="005444A8">
              <w:rPr>
                <w:lang w:val="en-US"/>
              </w:rPr>
              <w:t>[</w:t>
            </w:r>
            <w:r w:rsidRPr="005444A8">
              <w:rPr>
                <w:highlight w:val="yellow"/>
                <w:lang w:val="en-US"/>
              </w:rPr>
              <w:t>k</w:t>
            </w:r>
            <w:r w:rsidRPr="005444A8">
              <w:rPr>
                <w:highlight w:val="yellow"/>
              </w:rPr>
              <w:t xml:space="preserve"> doplnění</w:t>
            </w:r>
            <w:r w:rsidRPr="005444A8">
              <w:rPr>
                <w:lang w:val="en-US"/>
              </w:rPr>
              <w:t>]</w:t>
            </w:r>
          </w:p>
          <w:p w:rsidR="004076B4" w:rsidRPr="005444A8" w:rsidRDefault="004076B4" w:rsidP="004076B4">
            <w:pPr>
              <w:pStyle w:val="Obyejn"/>
              <w:spacing w:before="120"/>
              <w:rPr>
                <w:highlight w:val="yellow"/>
                <w:lang w:val="en-US"/>
              </w:rPr>
            </w:pPr>
            <w:r w:rsidRPr="005444A8">
              <w:rPr>
                <w:highlight w:val="yellow"/>
              </w:rPr>
              <w:t>Jméno Příjmení</w:t>
            </w:r>
            <w:r w:rsidRPr="005444A8">
              <w:t>, hlavní stavbyvedoucí</w:t>
            </w:r>
          </w:p>
        </w:tc>
      </w:tr>
    </w:tbl>
    <w:p w:rsidR="003D16C3" w:rsidRPr="005444A8" w:rsidRDefault="00E67BCB" w:rsidP="00AC0E91">
      <w:pPr>
        <w:pStyle w:val="Obyejn"/>
        <w:spacing w:before="120" w:after="120"/>
        <w:rPr>
          <w:b/>
        </w:rPr>
      </w:pPr>
      <w:r w:rsidRPr="005444A8">
        <w:rPr>
          <w:b/>
        </w:rPr>
        <w:t>(„zhotovitel“)</w:t>
      </w:r>
    </w:p>
    <w:p w:rsidR="00800A80" w:rsidRPr="005444A8" w:rsidRDefault="00800A80" w:rsidP="003D16C3">
      <w:pPr>
        <w:pStyle w:val="Nadpis1"/>
        <w:rPr>
          <w:rStyle w:val="Zstupntext"/>
          <w:color w:val="808080" w:themeColor="background1" w:themeShade="80"/>
          <w:sz w:val="22"/>
          <w:szCs w:val="22"/>
        </w:rPr>
      </w:pPr>
      <w:r w:rsidRPr="005444A8">
        <w:rPr>
          <w:rStyle w:val="Zstupntext"/>
          <w:color w:val="808080" w:themeColor="background1" w:themeShade="80"/>
          <w:sz w:val="22"/>
          <w:szCs w:val="22"/>
        </w:rPr>
        <w:t>Vymezení základních pojmů</w:t>
      </w:r>
    </w:p>
    <w:p w:rsidR="00800A80" w:rsidRPr="00CF5C1C" w:rsidRDefault="00800A80" w:rsidP="00CF5C1C">
      <w:pPr>
        <w:pStyle w:val="rovezanadpis"/>
        <w:ind w:left="709" w:hanging="709"/>
        <w:rPr>
          <w:rFonts w:ascii="Arial" w:hAnsi="Arial"/>
        </w:rPr>
      </w:pPr>
      <w:r w:rsidRPr="00CF5C1C">
        <w:rPr>
          <w:rFonts w:ascii="Arial" w:hAnsi="Arial"/>
        </w:rPr>
        <w:t xml:space="preserve">Objednatelem je zadavatel </w:t>
      </w:r>
      <w:r w:rsidR="00C9025C" w:rsidRPr="00CF5C1C">
        <w:rPr>
          <w:rFonts w:ascii="Arial" w:hAnsi="Arial"/>
        </w:rPr>
        <w:t>zadávacího</w:t>
      </w:r>
      <w:r w:rsidR="008356A7" w:rsidRPr="00CF5C1C">
        <w:rPr>
          <w:rFonts w:ascii="Arial" w:hAnsi="Arial"/>
        </w:rPr>
        <w:t xml:space="preserve"> řízení</w:t>
      </w:r>
      <w:r w:rsidRPr="00CF5C1C">
        <w:rPr>
          <w:rFonts w:ascii="Arial" w:hAnsi="Arial"/>
        </w:rPr>
        <w:t xml:space="preserve"> </w:t>
      </w:r>
      <w:r w:rsidR="00B14899" w:rsidRPr="00CF5C1C">
        <w:rPr>
          <w:rFonts w:ascii="Arial" w:hAnsi="Arial"/>
          <w:b/>
        </w:rPr>
        <w:t>„</w:t>
      </w:r>
      <w:r w:rsidR="00CF5C1C" w:rsidRPr="00CF5C1C">
        <w:rPr>
          <w:rFonts w:ascii="Arial" w:hAnsi="Arial"/>
          <w:b/>
        </w:rPr>
        <w:t>Poděbradská, Praha 9, č. akce 119</w:t>
      </w:r>
      <w:r w:rsidR="00B14899" w:rsidRPr="00CF5C1C">
        <w:rPr>
          <w:rFonts w:ascii="Arial" w:hAnsi="Arial"/>
          <w:b/>
        </w:rPr>
        <w:t>“</w:t>
      </w:r>
      <w:r w:rsidR="00DB37B8" w:rsidRPr="00CF5C1C">
        <w:rPr>
          <w:rFonts w:ascii="Arial" w:hAnsi="Arial"/>
        </w:rPr>
        <w:t xml:space="preserve"> </w:t>
      </w:r>
      <w:r w:rsidRPr="00CF5C1C">
        <w:rPr>
          <w:rFonts w:ascii="Arial" w:hAnsi="Arial"/>
        </w:rPr>
        <w:t>(„</w:t>
      </w:r>
      <w:r w:rsidR="00C9025C" w:rsidRPr="00CF5C1C">
        <w:rPr>
          <w:rFonts w:ascii="Arial" w:hAnsi="Arial"/>
        </w:rPr>
        <w:t>zadávací</w:t>
      </w:r>
      <w:r w:rsidRPr="00CF5C1C">
        <w:rPr>
          <w:rFonts w:ascii="Arial" w:hAnsi="Arial"/>
        </w:rPr>
        <w:t xml:space="preserve"> řízení“) po</w:t>
      </w:r>
      <w:r w:rsidR="0037319C" w:rsidRPr="00CF5C1C">
        <w:rPr>
          <w:rFonts w:ascii="Arial" w:hAnsi="Arial"/>
        </w:rPr>
        <w:t> </w:t>
      </w:r>
      <w:r w:rsidRPr="00CF5C1C">
        <w:rPr>
          <w:rFonts w:ascii="Arial" w:hAnsi="Arial"/>
        </w:rPr>
        <w:t xml:space="preserve">podpisu </w:t>
      </w:r>
      <w:r w:rsidR="00A951FE" w:rsidRPr="00CF5C1C">
        <w:rPr>
          <w:rFonts w:ascii="Arial" w:hAnsi="Arial"/>
        </w:rPr>
        <w:t xml:space="preserve">této </w:t>
      </w:r>
      <w:r w:rsidRPr="00CF5C1C">
        <w:rPr>
          <w:rFonts w:ascii="Arial" w:hAnsi="Arial"/>
        </w:rPr>
        <w:t>smlouvy o dílo.</w:t>
      </w:r>
    </w:p>
    <w:p w:rsidR="00800A80" w:rsidRPr="005444A8" w:rsidRDefault="00800A80" w:rsidP="0025150C">
      <w:pPr>
        <w:pStyle w:val="rovezanadpis"/>
        <w:spacing w:before="120" w:after="0" w:line="240" w:lineRule="auto"/>
        <w:ind w:left="709" w:hanging="709"/>
        <w:rPr>
          <w:rFonts w:ascii="Arial" w:hAnsi="Arial"/>
        </w:rPr>
      </w:pPr>
      <w:r w:rsidRPr="005444A8">
        <w:rPr>
          <w:rFonts w:ascii="Arial" w:hAnsi="Arial"/>
        </w:rPr>
        <w:t>Zhotovitel</w:t>
      </w:r>
      <w:r w:rsidR="00A951FE" w:rsidRPr="005444A8">
        <w:rPr>
          <w:rFonts w:ascii="Arial" w:hAnsi="Arial"/>
        </w:rPr>
        <w:t>em</w:t>
      </w:r>
      <w:r w:rsidRPr="005444A8">
        <w:rPr>
          <w:rFonts w:ascii="Arial" w:hAnsi="Arial"/>
        </w:rPr>
        <w:t xml:space="preserve"> je dodavatel, který podal nabídku v rámci </w:t>
      </w:r>
      <w:r w:rsidR="00C9025C" w:rsidRPr="005444A8">
        <w:rPr>
          <w:rFonts w:ascii="Arial" w:hAnsi="Arial"/>
        </w:rPr>
        <w:t>zadávacího</w:t>
      </w:r>
      <w:r w:rsidRPr="005444A8">
        <w:rPr>
          <w:rFonts w:ascii="Arial" w:hAnsi="Arial"/>
        </w:rPr>
        <w:t xml:space="preserve"> řízení, se kterým byla na základě tohoto </w:t>
      </w:r>
      <w:r w:rsidR="00C9025C" w:rsidRPr="005444A8">
        <w:rPr>
          <w:rFonts w:ascii="Arial" w:hAnsi="Arial"/>
        </w:rPr>
        <w:t>zadávacího</w:t>
      </w:r>
      <w:r w:rsidRPr="005444A8">
        <w:rPr>
          <w:rFonts w:ascii="Arial" w:hAnsi="Arial"/>
        </w:rPr>
        <w:t xml:space="preserve"> řízení uzavřena smlouva.</w:t>
      </w:r>
    </w:p>
    <w:p w:rsidR="00800A80" w:rsidRPr="005444A8" w:rsidRDefault="00800A80" w:rsidP="0025150C">
      <w:pPr>
        <w:pStyle w:val="rovezanadpis"/>
        <w:spacing w:before="120" w:after="0" w:line="240" w:lineRule="auto"/>
        <w:ind w:left="709" w:hanging="709"/>
        <w:rPr>
          <w:rFonts w:ascii="Arial" w:hAnsi="Arial"/>
        </w:rPr>
      </w:pPr>
      <w:r w:rsidRPr="005444A8">
        <w:rPr>
          <w:rFonts w:ascii="Arial" w:hAnsi="Arial"/>
        </w:rPr>
        <w:t xml:space="preserve">Podzhotovitelem je i </w:t>
      </w:r>
      <w:r w:rsidR="00D0496E" w:rsidRPr="005444A8">
        <w:rPr>
          <w:rFonts w:ascii="Arial" w:hAnsi="Arial"/>
        </w:rPr>
        <w:t>pod</w:t>
      </w:r>
      <w:r w:rsidRPr="005444A8">
        <w:rPr>
          <w:rFonts w:ascii="Arial" w:hAnsi="Arial"/>
        </w:rPr>
        <w:t xml:space="preserve">dodavatel uvedený v nabídce podané zhotovitelem </w:t>
      </w:r>
      <w:r w:rsidR="00C9025C" w:rsidRPr="005444A8">
        <w:rPr>
          <w:rFonts w:ascii="Arial" w:hAnsi="Arial"/>
        </w:rPr>
        <w:t>v</w:t>
      </w:r>
      <w:r w:rsidR="0037319C" w:rsidRPr="005444A8">
        <w:rPr>
          <w:rFonts w:ascii="Arial" w:hAnsi="Arial"/>
        </w:rPr>
        <w:t> </w:t>
      </w:r>
      <w:r w:rsidR="00C9025C" w:rsidRPr="005444A8">
        <w:rPr>
          <w:rFonts w:ascii="Arial" w:hAnsi="Arial"/>
        </w:rPr>
        <w:t>zadávacím</w:t>
      </w:r>
      <w:r w:rsidRPr="005444A8">
        <w:rPr>
          <w:rFonts w:ascii="Arial" w:hAnsi="Arial"/>
        </w:rPr>
        <w:t xml:space="preserve"> řízení.</w:t>
      </w:r>
    </w:p>
    <w:p w:rsidR="008F6A28" w:rsidRPr="00CF5C1C" w:rsidRDefault="00800A80" w:rsidP="00CF5C1C">
      <w:pPr>
        <w:pStyle w:val="rovezanadpis"/>
        <w:ind w:left="709" w:hanging="709"/>
        <w:rPr>
          <w:rFonts w:ascii="Arial" w:hAnsi="Arial"/>
          <w:bCs/>
        </w:rPr>
      </w:pPr>
      <w:r w:rsidRPr="00CF5C1C">
        <w:rPr>
          <w:rFonts w:ascii="Arial" w:hAnsi="Arial"/>
        </w:rPr>
        <w:t xml:space="preserve">Příslušnou </w:t>
      </w:r>
      <w:r w:rsidR="001E2C9C" w:rsidRPr="00CF5C1C">
        <w:rPr>
          <w:rFonts w:ascii="Arial" w:hAnsi="Arial"/>
        </w:rPr>
        <w:t xml:space="preserve">či projektovou </w:t>
      </w:r>
      <w:r w:rsidRPr="00CF5C1C">
        <w:rPr>
          <w:rFonts w:ascii="Arial" w:hAnsi="Arial"/>
        </w:rPr>
        <w:t>dokumentací je projektová doku</w:t>
      </w:r>
      <w:r w:rsidR="00D71B23" w:rsidRPr="00CF5C1C">
        <w:rPr>
          <w:rFonts w:ascii="Arial" w:hAnsi="Arial"/>
        </w:rPr>
        <w:t xml:space="preserve">mentace </w:t>
      </w:r>
      <w:r w:rsidR="00A82114" w:rsidRPr="00CF5C1C">
        <w:rPr>
          <w:rFonts w:ascii="Arial" w:hAnsi="Arial"/>
        </w:rPr>
        <w:t>pro stavební povolení</w:t>
      </w:r>
      <w:r w:rsidR="00D63011" w:rsidRPr="00CF5C1C">
        <w:rPr>
          <w:rFonts w:ascii="Arial" w:hAnsi="Arial"/>
        </w:rPr>
        <w:t xml:space="preserve"> </w:t>
      </w:r>
      <w:r w:rsidR="001E2C9C" w:rsidRPr="00CF5C1C">
        <w:rPr>
          <w:rFonts w:ascii="Arial" w:hAnsi="Arial"/>
        </w:rPr>
        <w:t xml:space="preserve">na akci </w:t>
      </w:r>
      <w:r w:rsidR="004145B3" w:rsidRPr="00CF5C1C">
        <w:rPr>
          <w:rFonts w:ascii="Arial" w:hAnsi="Arial"/>
        </w:rPr>
        <w:t>„</w:t>
      </w:r>
      <w:r w:rsidR="00CF5C1C" w:rsidRPr="00CF5C1C">
        <w:rPr>
          <w:rFonts w:ascii="Arial" w:hAnsi="Arial"/>
        </w:rPr>
        <w:t>Poděbradská, Praha 9, č. akce 119</w:t>
      </w:r>
      <w:r w:rsidR="00A82114" w:rsidRPr="00CF5C1C">
        <w:rPr>
          <w:rFonts w:ascii="Arial" w:hAnsi="Arial"/>
        </w:rPr>
        <w:t>“.</w:t>
      </w:r>
    </w:p>
    <w:p w:rsidR="00800A80" w:rsidRPr="005444A8" w:rsidRDefault="00800A80" w:rsidP="0025150C">
      <w:pPr>
        <w:pStyle w:val="rovezanadpis"/>
        <w:spacing w:before="120" w:after="0" w:line="240" w:lineRule="auto"/>
        <w:ind w:left="709" w:hanging="709"/>
        <w:rPr>
          <w:rFonts w:ascii="Arial" w:hAnsi="Arial"/>
        </w:rPr>
      </w:pPr>
      <w:r w:rsidRPr="005444A8">
        <w:rPr>
          <w:rFonts w:ascii="Arial" w:hAnsi="Arial"/>
        </w:rPr>
        <w:t>Položkovým rozpočtem je zhotovitelem oceněný soupis stavebních prací, dodávek a služeb, v němž jsou zhotovitelem uvedeny jednot</w:t>
      </w:r>
      <w:r w:rsidR="001D3B59" w:rsidRPr="005444A8">
        <w:rPr>
          <w:rFonts w:ascii="Arial" w:hAnsi="Arial"/>
        </w:rPr>
        <w:t>kové ceny u všech položek, které</w:t>
      </w:r>
      <w:r w:rsidRPr="005444A8">
        <w:rPr>
          <w:rFonts w:ascii="Arial" w:hAnsi="Arial"/>
        </w:rPr>
        <w:t xml:space="preserve"> byl</w:t>
      </w:r>
      <w:r w:rsidR="001D3B59" w:rsidRPr="005444A8">
        <w:rPr>
          <w:rFonts w:ascii="Arial" w:hAnsi="Arial"/>
        </w:rPr>
        <w:t>y</w:t>
      </w:r>
      <w:r w:rsidRPr="005444A8">
        <w:rPr>
          <w:rFonts w:ascii="Arial" w:hAnsi="Arial"/>
        </w:rPr>
        <w:t xml:space="preserve"> součástí nabídky podané zhotovitelem</w:t>
      </w:r>
      <w:r w:rsidR="00C9025C" w:rsidRPr="005444A8">
        <w:rPr>
          <w:rFonts w:ascii="Arial" w:hAnsi="Arial"/>
        </w:rPr>
        <w:t xml:space="preserve"> v zadávacím </w:t>
      </w:r>
      <w:r w:rsidRPr="005444A8">
        <w:rPr>
          <w:rFonts w:ascii="Arial" w:hAnsi="Arial"/>
        </w:rPr>
        <w:t>řízení.</w:t>
      </w:r>
    </w:p>
    <w:p w:rsidR="00800A80" w:rsidRPr="005444A8" w:rsidRDefault="00800A80" w:rsidP="00171F61">
      <w:pPr>
        <w:pStyle w:val="Nadpis1"/>
        <w:spacing w:before="480" w:after="0"/>
        <w:rPr>
          <w:sz w:val="22"/>
          <w:szCs w:val="22"/>
        </w:rPr>
      </w:pPr>
      <w:r w:rsidRPr="005444A8">
        <w:rPr>
          <w:sz w:val="22"/>
          <w:szCs w:val="22"/>
        </w:rPr>
        <w:t>Předmět smlouvy</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Předmětem smlouvy je provedení stavebních prací </w:t>
      </w:r>
      <w:r w:rsidR="009F5EC2" w:rsidRPr="005444A8">
        <w:rPr>
          <w:rFonts w:ascii="Arial" w:hAnsi="Arial"/>
        </w:rPr>
        <w:t xml:space="preserve">a souvisejících dodávek </w:t>
      </w:r>
      <w:r w:rsidRPr="005444A8">
        <w:rPr>
          <w:rFonts w:ascii="Arial" w:hAnsi="Arial"/>
        </w:rPr>
        <w:t xml:space="preserve">specifikovaných </w:t>
      </w:r>
      <w:r w:rsidR="009F5EC2" w:rsidRPr="005444A8">
        <w:rPr>
          <w:rFonts w:ascii="Arial" w:hAnsi="Arial"/>
        </w:rPr>
        <w:t>v </w:t>
      </w:r>
      <w:r w:rsidRPr="005444A8">
        <w:rPr>
          <w:rFonts w:ascii="Arial" w:hAnsi="Arial"/>
        </w:rPr>
        <w:t xml:space="preserve">čl. </w:t>
      </w:r>
      <w:r w:rsidR="004A7D7E" w:rsidRPr="005444A8">
        <w:rPr>
          <w:rFonts w:ascii="Arial" w:hAnsi="Arial"/>
        </w:rPr>
        <w:fldChar w:fldCharType="begin"/>
      </w:r>
      <w:r w:rsidR="004A7D7E" w:rsidRPr="005444A8">
        <w:rPr>
          <w:rFonts w:ascii="Arial" w:hAnsi="Arial"/>
        </w:rPr>
        <w:instrText xml:space="preserve"> REF _Ref445992395 \r \h </w:instrText>
      </w:r>
      <w:r w:rsidR="001E1EFA" w:rsidRPr="005444A8">
        <w:rPr>
          <w:rFonts w:ascii="Arial" w:hAnsi="Arial"/>
        </w:rPr>
        <w:instrText xml:space="preserve"> \* MERGEFORMAT </w:instrText>
      </w:r>
      <w:r w:rsidR="004A7D7E" w:rsidRPr="005444A8">
        <w:rPr>
          <w:rFonts w:ascii="Arial" w:hAnsi="Arial"/>
        </w:rPr>
      </w:r>
      <w:r w:rsidR="004A7D7E" w:rsidRPr="005444A8">
        <w:rPr>
          <w:rFonts w:ascii="Arial" w:hAnsi="Arial"/>
        </w:rPr>
        <w:fldChar w:fldCharType="separate"/>
      </w:r>
      <w:r w:rsidR="00D864F7">
        <w:rPr>
          <w:rFonts w:ascii="Arial" w:hAnsi="Arial"/>
        </w:rPr>
        <w:t>3</w:t>
      </w:r>
      <w:r w:rsidR="004A7D7E" w:rsidRPr="005444A8">
        <w:rPr>
          <w:rFonts w:ascii="Arial" w:hAnsi="Arial"/>
        </w:rPr>
        <w:fldChar w:fldCharType="end"/>
      </w:r>
      <w:r w:rsidRPr="005444A8">
        <w:rPr>
          <w:rFonts w:ascii="Arial" w:hAnsi="Arial"/>
        </w:rPr>
        <w:t xml:space="preserve"> této smlouvy.</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Zhotovitel se zavazuje, že provede </w:t>
      </w:r>
      <w:r w:rsidR="00916C5F" w:rsidRPr="005444A8">
        <w:rPr>
          <w:rFonts w:ascii="Arial" w:hAnsi="Arial"/>
        </w:rPr>
        <w:t>pro objednatele dílo v rozsahu, způsobem a </w:t>
      </w:r>
      <w:r w:rsidRPr="005444A8">
        <w:rPr>
          <w:rFonts w:ascii="Arial" w:hAnsi="Arial"/>
        </w:rPr>
        <w:t xml:space="preserve">jakosti dle čl. </w:t>
      </w:r>
      <w:r w:rsidR="004A7D7E" w:rsidRPr="005444A8">
        <w:rPr>
          <w:rFonts w:ascii="Arial" w:hAnsi="Arial"/>
        </w:rPr>
        <w:fldChar w:fldCharType="begin"/>
      </w:r>
      <w:r w:rsidR="004A7D7E" w:rsidRPr="005444A8">
        <w:rPr>
          <w:rFonts w:ascii="Arial" w:hAnsi="Arial"/>
        </w:rPr>
        <w:instrText xml:space="preserve"> REF _Ref445992395 \r \h </w:instrText>
      </w:r>
      <w:r w:rsidR="001E1EFA" w:rsidRPr="005444A8">
        <w:rPr>
          <w:rFonts w:ascii="Arial" w:hAnsi="Arial"/>
        </w:rPr>
        <w:instrText xml:space="preserve"> \* MERGEFORMAT </w:instrText>
      </w:r>
      <w:r w:rsidR="004A7D7E" w:rsidRPr="005444A8">
        <w:rPr>
          <w:rFonts w:ascii="Arial" w:hAnsi="Arial"/>
        </w:rPr>
      </w:r>
      <w:r w:rsidR="004A7D7E" w:rsidRPr="005444A8">
        <w:rPr>
          <w:rFonts w:ascii="Arial" w:hAnsi="Arial"/>
        </w:rPr>
        <w:fldChar w:fldCharType="separate"/>
      </w:r>
      <w:r w:rsidR="00D864F7">
        <w:rPr>
          <w:rFonts w:ascii="Arial" w:hAnsi="Arial"/>
        </w:rPr>
        <w:t>3</w:t>
      </w:r>
      <w:r w:rsidR="004A7D7E" w:rsidRPr="005444A8">
        <w:rPr>
          <w:rFonts w:ascii="Arial" w:hAnsi="Arial"/>
        </w:rPr>
        <w:fldChar w:fldCharType="end"/>
      </w:r>
      <w:r w:rsidRPr="005444A8">
        <w:rPr>
          <w:rFonts w:ascii="Arial" w:hAnsi="Arial"/>
        </w:rPr>
        <w:t xml:space="preserve"> této smlouvy </w:t>
      </w:r>
      <w:r w:rsidR="00916C5F" w:rsidRPr="005444A8">
        <w:rPr>
          <w:rFonts w:ascii="Arial" w:hAnsi="Arial"/>
        </w:rPr>
        <w:t>na svůj náklad a nebezpečí</w:t>
      </w:r>
      <w:r w:rsidRPr="005444A8">
        <w:rPr>
          <w:rFonts w:ascii="Arial" w:hAnsi="Arial"/>
        </w:rPr>
        <w:t xml:space="preserve"> a objednatel se zavazuje </w:t>
      </w:r>
      <w:r w:rsidR="00916C5F" w:rsidRPr="005444A8">
        <w:rPr>
          <w:rFonts w:ascii="Arial" w:hAnsi="Arial"/>
        </w:rPr>
        <w:t>dílo převzít a zaplatit cenu</w:t>
      </w:r>
      <w:r w:rsidRPr="005444A8">
        <w:rPr>
          <w:rFonts w:ascii="Arial" w:hAnsi="Arial"/>
        </w:rPr>
        <w:t>.</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Zhotovitel není oprávněn převést celý závazek provedení díla na jiného zhotovitele. V případě, že tak učiní, je povinen objednateli uhradit škodu vzniklou zejména tím, že mu nebudou poskytnuty finanční prostředky od poskytovatele dotace, jakož i další finanční újmu s tímto související.</w:t>
      </w:r>
    </w:p>
    <w:p w:rsidR="00B666CE" w:rsidRPr="005444A8" w:rsidRDefault="00B666CE" w:rsidP="00171F61">
      <w:pPr>
        <w:pStyle w:val="Nadpis1"/>
        <w:spacing w:before="480" w:after="0"/>
        <w:rPr>
          <w:sz w:val="22"/>
          <w:szCs w:val="22"/>
        </w:rPr>
      </w:pPr>
      <w:bookmarkStart w:id="1" w:name="_Ref445992395"/>
      <w:r w:rsidRPr="005444A8">
        <w:rPr>
          <w:sz w:val="22"/>
          <w:szCs w:val="22"/>
        </w:rPr>
        <w:t>Předmět díla</w:t>
      </w:r>
      <w:bookmarkEnd w:id="1"/>
    </w:p>
    <w:p w:rsidR="00CF5C1C" w:rsidRPr="00CF5C1C" w:rsidRDefault="00B666CE" w:rsidP="00CF5C1C">
      <w:pPr>
        <w:spacing w:before="120" w:line="240" w:lineRule="auto"/>
        <w:jc w:val="both"/>
        <w:rPr>
          <w:rFonts w:ascii="Arial" w:hAnsi="Arial" w:cs="Arial"/>
        </w:rPr>
      </w:pPr>
      <w:r w:rsidRPr="005444A8">
        <w:rPr>
          <w:rFonts w:ascii="Arial" w:hAnsi="Arial" w:cs="Arial"/>
        </w:rPr>
        <w:t xml:space="preserve">Předmětem díla je zejména, nikoli však výlučně, </w:t>
      </w:r>
      <w:r w:rsidR="00CF5C1C" w:rsidRPr="00CF5C1C">
        <w:rPr>
          <w:rFonts w:ascii="Arial" w:hAnsi="Arial" w:cs="Arial"/>
        </w:rPr>
        <w:t xml:space="preserve">provedení opravy vozovky a opravy odvodňovacího zařízení v ul. Poděbradská ve směru Z CENTRA, v </w:t>
      </w:r>
      <w:r w:rsidR="00CF5C1C">
        <w:rPr>
          <w:rFonts w:ascii="Arial" w:hAnsi="Arial" w:cs="Arial"/>
        </w:rPr>
        <w:t xml:space="preserve">úseku Čerpadlová – Podkovářská. </w:t>
      </w:r>
      <w:r w:rsidR="00CF5C1C" w:rsidRPr="00CF5C1C">
        <w:rPr>
          <w:rFonts w:ascii="Arial" w:hAnsi="Arial" w:cs="Arial"/>
        </w:rPr>
        <w:t>V rozsahu dle projektové dokumentace je oprava vozovky zajištěna z části výměnou celého vozovkového souvrství včetně stabilizačních vrstev a z části odfrézováním tl. 100 mm, opravou trhlin, lokálními sanacemi a opětovnou pokládkou ložné a obrusné vrstvy, délka celého opravovaného úseku je 535 metrů.</w:t>
      </w:r>
    </w:p>
    <w:p w:rsidR="00CF5C1C" w:rsidRPr="00CF5C1C" w:rsidRDefault="00CF5C1C" w:rsidP="00CF5C1C">
      <w:pPr>
        <w:spacing w:before="120" w:line="240" w:lineRule="auto"/>
        <w:jc w:val="both"/>
        <w:rPr>
          <w:rFonts w:ascii="Arial" w:hAnsi="Arial" w:cs="Arial"/>
        </w:rPr>
      </w:pPr>
      <w:r w:rsidRPr="00CF5C1C">
        <w:rPr>
          <w:rFonts w:ascii="Arial" w:hAnsi="Arial" w:cs="Arial"/>
        </w:rPr>
        <w:t>Součástí opravy je vyrovnání a doplnění poškozené obruby, oprava chodníku v nezbytném rozsahu a přeložka kabelu ve vlastnictví spol. Dopravní podnik hl. m. Prahy, akciová společnost a  obnova vodorovného dopravního značení.</w:t>
      </w:r>
    </w:p>
    <w:p w:rsidR="0002315C" w:rsidRDefault="00CF5C1C" w:rsidP="00CF5C1C">
      <w:pPr>
        <w:spacing w:before="120" w:line="240" w:lineRule="auto"/>
        <w:jc w:val="both"/>
        <w:rPr>
          <w:rFonts w:ascii="Times New Roman" w:hAnsi="Times New Roman" w:cs="Times New Roman"/>
          <w:sz w:val="24"/>
          <w:szCs w:val="24"/>
        </w:rPr>
      </w:pPr>
      <w:r w:rsidRPr="00CF5C1C">
        <w:rPr>
          <w:rFonts w:ascii="Arial" w:hAnsi="Arial" w:cs="Arial"/>
        </w:rPr>
        <w:lastRenderedPageBreak/>
        <w:t>Vzhledem k tomu, že přibližně na ¾  předmětné plochy je navržena kompletní výměna všech konstrukčních vrstev, lze požadované opravy odvodňovacího systému (uliční vpusti a jejich přípojky) provádět v průběhu odtěžení stávající konstrukce vozovky.</w:t>
      </w:r>
      <w:r w:rsidR="0002315C">
        <w:rPr>
          <w:rFonts w:ascii="Arial" w:hAnsi="Arial" w:cs="Arial"/>
        </w:rPr>
        <w:t xml:space="preserve">Předpokládaný postup prací: vytyčení stávajících IS, vytyčení stavby, odstranění stávajících krytů a konstrukčních vrstev, popř. sanace podloží v aktivní zóně, urovnání a zhutnění pláně, osazení obrub, realizace jednotlivých konstrukčních vrstev a krytu povrchů. Celková plocha stavebních úprav je cca 7200 m2. </w:t>
      </w:r>
    </w:p>
    <w:p w:rsidR="00851B4C" w:rsidRPr="005444A8" w:rsidRDefault="00851B4C" w:rsidP="0002315C">
      <w:pPr>
        <w:spacing w:before="240"/>
        <w:jc w:val="both"/>
        <w:rPr>
          <w:rFonts w:ascii="Arial" w:hAnsi="Arial" w:cs="Arial"/>
        </w:rPr>
      </w:pPr>
      <w:r w:rsidRPr="005444A8">
        <w:rPr>
          <w:rFonts w:ascii="Arial" w:hAnsi="Arial" w:cs="Arial"/>
        </w:rPr>
        <w:t>Nedílnou součástí provedení díla a ceny za provedení díla je:</w:t>
      </w:r>
    </w:p>
    <w:p w:rsidR="00CF5C1C" w:rsidRPr="00CF5C1C" w:rsidRDefault="00CF5C1C" w:rsidP="00A37354">
      <w:pPr>
        <w:pStyle w:val="Psmena"/>
        <w:numPr>
          <w:ilvl w:val="3"/>
          <w:numId w:val="15"/>
        </w:numPr>
        <w:tabs>
          <w:tab w:val="left" w:pos="1418"/>
        </w:tabs>
        <w:spacing w:line="240" w:lineRule="auto"/>
        <w:ind w:left="426" w:hanging="426"/>
        <w:rPr>
          <w:rFonts w:ascii="Arial" w:hAnsi="Arial"/>
        </w:rPr>
      </w:pPr>
      <w:r w:rsidRPr="00CF5C1C">
        <w:rPr>
          <w:rFonts w:ascii="Arial" w:hAnsi="Arial"/>
        </w:rPr>
        <w:t>zajištění a předání kamerových průzkumů všech přípojek uličních vpustí po realizaci jejich opravy;</w:t>
      </w:r>
    </w:p>
    <w:p w:rsidR="00CF5C1C" w:rsidRPr="00CF5C1C" w:rsidRDefault="00CF5C1C" w:rsidP="00A37354">
      <w:pPr>
        <w:pStyle w:val="Psmena"/>
        <w:numPr>
          <w:ilvl w:val="3"/>
          <w:numId w:val="15"/>
        </w:numPr>
        <w:spacing w:line="240" w:lineRule="auto"/>
        <w:ind w:left="426" w:hanging="426"/>
        <w:rPr>
          <w:rFonts w:ascii="Arial" w:hAnsi="Arial"/>
        </w:rPr>
      </w:pPr>
      <w:r w:rsidRPr="00CF5C1C">
        <w:rPr>
          <w:rFonts w:ascii="Arial" w:hAnsi="Arial"/>
        </w:rPr>
        <w:t>zpracování podrobné pasportizace přilehlých objektů (budov, drobných staveb, oplocení apod.) a následné pasportizace po skončení stavby, včetně komunikací pro staveništní dopravu;</w:t>
      </w:r>
    </w:p>
    <w:p w:rsidR="00CF5C1C" w:rsidRPr="00CF5C1C" w:rsidRDefault="00CF5C1C" w:rsidP="00A37354">
      <w:pPr>
        <w:pStyle w:val="Psmena"/>
        <w:numPr>
          <w:ilvl w:val="3"/>
          <w:numId w:val="15"/>
        </w:numPr>
        <w:tabs>
          <w:tab w:val="left" w:pos="1418"/>
        </w:tabs>
        <w:spacing w:line="240" w:lineRule="auto"/>
        <w:ind w:left="426" w:hanging="426"/>
        <w:rPr>
          <w:rFonts w:ascii="Arial" w:hAnsi="Arial"/>
        </w:rPr>
      </w:pPr>
      <w:r w:rsidRPr="00CF5C1C">
        <w:rPr>
          <w:rFonts w:ascii="Arial" w:hAnsi="Arial"/>
        </w:rPr>
        <w:t xml:space="preserve">zajištění projektu a realizace dopravně inženýrského opatření dle uvedených etap </w:t>
      </w:r>
      <w:r w:rsidRPr="00CF5C1C">
        <w:rPr>
          <w:rFonts w:ascii="Arial" w:hAnsi="Arial"/>
        </w:rPr>
        <w:br/>
      </w:r>
      <w:r w:rsidRPr="00CF5C1C">
        <w:rPr>
          <w:rFonts w:ascii="Arial" w:hAnsi="Arial"/>
          <w:b/>
        </w:rPr>
        <w:t>ve třísměnném pracovním režimu</w:t>
      </w:r>
      <w:r w:rsidRPr="00CF5C1C">
        <w:rPr>
          <w:rFonts w:ascii="Arial" w:hAnsi="Arial"/>
        </w:rPr>
        <w:t xml:space="preserve">, projednání a zajištění dopravně inženýrského rozhodnutí (nebo stanovení) v souladu s harmonogramem plnění veřejné a to včetně naplnění stanovených podmínek, osazení provizorního dopravního značení; </w:t>
      </w:r>
    </w:p>
    <w:p w:rsidR="00CF5C1C" w:rsidRPr="00CF5C1C" w:rsidRDefault="00CF5C1C" w:rsidP="00A37354">
      <w:pPr>
        <w:pStyle w:val="Psmena"/>
        <w:numPr>
          <w:ilvl w:val="3"/>
          <w:numId w:val="15"/>
        </w:numPr>
        <w:tabs>
          <w:tab w:val="left" w:pos="1418"/>
        </w:tabs>
        <w:spacing w:line="240" w:lineRule="auto"/>
        <w:ind w:left="426" w:hanging="426"/>
        <w:jc w:val="left"/>
        <w:rPr>
          <w:rFonts w:ascii="Arial" w:hAnsi="Arial"/>
        </w:rPr>
      </w:pPr>
      <w:r w:rsidRPr="00CF5C1C">
        <w:rPr>
          <w:rFonts w:ascii="Arial" w:hAnsi="Arial"/>
        </w:rPr>
        <w:t xml:space="preserve">aktualizace vyjádření, komunikace s vlastníky a správci inženýrských sítí, dodržení a naplnění podmínek uvedených ve vyjádření vlastníků a správců inženýrských sítí (včetně předání objednateli všech protokolů o vytýčení sítí a souhlasů před záhozem pakliže jsou ve vyjádřeních vyžadovány) a dotčených orgánů státní správy po dobu celého průběhu akce, vše v souladu s platným stavebním povolením; </w:t>
      </w:r>
    </w:p>
    <w:p w:rsidR="00CF5C1C" w:rsidRPr="00CF5C1C" w:rsidRDefault="00CF5C1C" w:rsidP="00A37354">
      <w:pPr>
        <w:pStyle w:val="Psmena"/>
        <w:numPr>
          <w:ilvl w:val="3"/>
          <w:numId w:val="15"/>
        </w:numPr>
        <w:tabs>
          <w:tab w:val="left" w:pos="1418"/>
        </w:tabs>
        <w:spacing w:line="240" w:lineRule="auto"/>
        <w:ind w:left="426" w:hanging="426"/>
        <w:rPr>
          <w:rFonts w:ascii="Arial" w:hAnsi="Arial"/>
          <w:b/>
        </w:rPr>
      </w:pPr>
      <w:r w:rsidRPr="00CF5C1C">
        <w:rPr>
          <w:rFonts w:ascii="Arial" w:hAnsi="Arial"/>
        </w:rPr>
        <w:t>koordinace, zajištění informování, zajištění předání a převzetí stavbou dotčených pozemků (předávací protokol), s vlastníky a správci inženýrských sítí a s vlastníky stavbou dotčených pozemků;</w:t>
      </w:r>
    </w:p>
    <w:p w:rsidR="00CF5C1C" w:rsidRPr="00CF5C1C" w:rsidRDefault="00CF5C1C" w:rsidP="00A37354">
      <w:pPr>
        <w:pStyle w:val="Psmena"/>
        <w:numPr>
          <w:ilvl w:val="3"/>
          <w:numId w:val="15"/>
        </w:numPr>
        <w:tabs>
          <w:tab w:val="left" w:pos="1418"/>
        </w:tabs>
        <w:spacing w:line="240" w:lineRule="auto"/>
        <w:ind w:left="426" w:hanging="426"/>
        <w:rPr>
          <w:rFonts w:ascii="Arial" w:hAnsi="Arial"/>
          <w:b/>
        </w:rPr>
      </w:pPr>
      <w:r w:rsidRPr="00CF5C1C">
        <w:rPr>
          <w:rFonts w:ascii="Arial" w:hAnsi="Arial"/>
        </w:rPr>
        <w:t xml:space="preserve">zajištění informování přímo dotčených fyzických a právnických osob o době trvání stavby nejpozději </w:t>
      </w:r>
      <w:r w:rsidRPr="00CF5C1C">
        <w:rPr>
          <w:rFonts w:ascii="Arial" w:hAnsi="Arial"/>
          <w:b/>
        </w:rPr>
        <w:t>20 dnů</w:t>
      </w:r>
      <w:r w:rsidRPr="00CF5C1C">
        <w:rPr>
          <w:rFonts w:ascii="Arial" w:hAnsi="Arial"/>
        </w:rPr>
        <w:t xml:space="preserve"> před zahájením realizace stavebních prací;</w:t>
      </w:r>
    </w:p>
    <w:p w:rsidR="00CF5C1C" w:rsidRPr="00E93984" w:rsidRDefault="00CF5C1C" w:rsidP="00A37354">
      <w:pPr>
        <w:pStyle w:val="Psmena"/>
        <w:numPr>
          <w:ilvl w:val="3"/>
          <w:numId w:val="15"/>
        </w:numPr>
        <w:tabs>
          <w:tab w:val="left" w:pos="1418"/>
        </w:tabs>
        <w:spacing w:line="240" w:lineRule="auto"/>
        <w:ind w:left="426" w:hanging="426"/>
        <w:rPr>
          <w:rFonts w:ascii="Arial" w:hAnsi="Arial"/>
          <w:b/>
        </w:rPr>
      </w:pPr>
      <w:r w:rsidRPr="00CF5C1C">
        <w:rPr>
          <w:rFonts w:ascii="Arial" w:hAnsi="Arial"/>
        </w:rPr>
        <w:t xml:space="preserve">zajištění a umístění dvou informačních panelů s údaji investora, dodavatele a údaji o </w:t>
      </w:r>
      <w:r w:rsidRPr="00E93984">
        <w:rPr>
          <w:rFonts w:ascii="Arial" w:hAnsi="Arial"/>
        </w:rPr>
        <w:t>stavbě v souladu s manuálem grafických a konstrukčních standardů pro tvorbu informačních panelů hlavního města Prahy, doplněných o QR kód odkazující na popis stavby na www.tskas.cz.</w:t>
      </w:r>
    </w:p>
    <w:p w:rsidR="00CF5C1C" w:rsidRPr="00E93984" w:rsidRDefault="00CF5C1C" w:rsidP="00A37354">
      <w:pPr>
        <w:pStyle w:val="Psmena"/>
        <w:numPr>
          <w:ilvl w:val="3"/>
          <w:numId w:val="15"/>
        </w:numPr>
        <w:tabs>
          <w:tab w:val="left" w:pos="1418"/>
        </w:tabs>
        <w:spacing w:line="240" w:lineRule="auto"/>
        <w:ind w:left="426" w:hanging="426"/>
        <w:jc w:val="left"/>
        <w:rPr>
          <w:rFonts w:ascii="Arial" w:hAnsi="Arial"/>
        </w:rPr>
      </w:pPr>
      <w:r w:rsidRPr="00E93984">
        <w:rPr>
          <w:rFonts w:ascii="Arial" w:hAnsi="Arial"/>
        </w:rPr>
        <w:t>zajištění a umístění dvou informačních panelů (bílo-oranžová) velikosti totožného rámu dopravní značky IP22 a to v souladu s manuálem jednotné vizuální podoby informačního panelu; umístění panelu bude součástí dopravně inženýrského opatření jakožto podkladu pro DIR;</w:t>
      </w:r>
    </w:p>
    <w:p w:rsidR="00CF5C1C" w:rsidRPr="00CF5C1C" w:rsidRDefault="00CF5C1C" w:rsidP="00A37354">
      <w:pPr>
        <w:pStyle w:val="Psmena"/>
        <w:numPr>
          <w:ilvl w:val="3"/>
          <w:numId w:val="15"/>
        </w:numPr>
        <w:tabs>
          <w:tab w:val="left" w:pos="1418"/>
        </w:tabs>
        <w:spacing w:line="240" w:lineRule="auto"/>
        <w:ind w:left="426" w:hanging="426"/>
        <w:rPr>
          <w:rFonts w:ascii="Arial" w:hAnsi="Arial"/>
        </w:rPr>
      </w:pPr>
      <w:r w:rsidRPr="00CF5C1C">
        <w:rPr>
          <w:rFonts w:ascii="Arial" w:hAnsi="Arial"/>
        </w:rPr>
        <w:t>zřízení, odstranění a zajištění zařízení staveniště včetně napojení na inženýrské sítě, odvozu odpadu a likvidace odpadu a zajištění skládky, střežení a ochrana staveniště;</w:t>
      </w:r>
    </w:p>
    <w:p w:rsidR="00CF5C1C" w:rsidRPr="00CF5C1C" w:rsidRDefault="00CF5C1C" w:rsidP="00A37354">
      <w:pPr>
        <w:pStyle w:val="Psmena"/>
        <w:numPr>
          <w:ilvl w:val="3"/>
          <w:numId w:val="15"/>
        </w:numPr>
        <w:tabs>
          <w:tab w:val="left" w:pos="1418"/>
        </w:tabs>
        <w:spacing w:line="240" w:lineRule="auto"/>
        <w:ind w:left="426" w:hanging="426"/>
        <w:rPr>
          <w:rFonts w:ascii="Arial" w:hAnsi="Arial"/>
        </w:rPr>
      </w:pPr>
      <w:r w:rsidRPr="00CF5C1C">
        <w:rPr>
          <w:rFonts w:ascii="Arial" w:hAnsi="Arial"/>
        </w:rPr>
        <w:t xml:space="preserve">fotodokumentace o průběhu prací vč. fotodokumentace stavby před zahájením prací po předání staveniště;  </w:t>
      </w:r>
    </w:p>
    <w:p w:rsidR="00CF5C1C" w:rsidRPr="00CF5C1C" w:rsidRDefault="00CF5C1C" w:rsidP="00A37354">
      <w:pPr>
        <w:pStyle w:val="Psmena"/>
        <w:numPr>
          <w:ilvl w:val="3"/>
          <w:numId w:val="15"/>
        </w:numPr>
        <w:tabs>
          <w:tab w:val="left" w:pos="1418"/>
        </w:tabs>
        <w:spacing w:line="240" w:lineRule="auto"/>
        <w:ind w:left="426" w:hanging="426"/>
        <w:rPr>
          <w:rFonts w:ascii="Arial" w:hAnsi="Arial"/>
        </w:rPr>
      </w:pPr>
      <w:r w:rsidRPr="00CF5C1C">
        <w:rPr>
          <w:rFonts w:ascii="Arial" w:hAnsi="Arial"/>
        </w:rPr>
        <w:t>zajištění a provedení všech opatření organizačního a stavebně technologického charakteru k řádnému provedení díla;</w:t>
      </w:r>
    </w:p>
    <w:p w:rsidR="00CF5C1C" w:rsidRPr="00CF5C1C" w:rsidRDefault="00CF5C1C" w:rsidP="00A37354">
      <w:pPr>
        <w:pStyle w:val="Psmena"/>
        <w:numPr>
          <w:ilvl w:val="3"/>
          <w:numId w:val="15"/>
        </w:numPr>
        <w:tabs>
          <w:tab w:val="left" w:pos="1418"/>
        </w:tabs>
        <w:spacing w:line="240" w:lineRule="auto"/>
        <w:ind w:left="426" w:hanging="426"/>
        <w:rPr>
          <w:rFonts w:ascii="Arial" w:hAnsi="Arial"/>
        </w:rPr>
      </w:pPr>
      <w:r w:rsidRPr="00CF5C1C">
        <w:rPr>
          <w:rFonts w:ascii="Arial" w:hAnsi="Arial"/>
        </w:rPr>
        <w:t xml:space="preserve">účast na pravidelných kontrolních dnech stavby; </w:t>
      </w:r>
    </w:p>
    <w:p w:rsidR="00CF5C1C" w:rsidRPr="00CF5C1C" w:rsidRDefault="00CF5C1C" w:rsidP="00A37354">
      <w:pPr>
        <w:pStyle w:val="Psmena"/>
        <w:numPr>
          <w:ilvl w:val="3"/>
          <w:numId w:val="15"/>
        </w:numPr>
        <w:tabs>
          <w:tab w:val="left" w:pos="1418"/>
        </w:tabs>
        <w:spacing w:line="240" w:lineRule="auto"/>
        <w:ind w:left="426" w:hanging="426"/>
        <w:rPr>
          <w:rFonts w:ascii="Arial" w:hAnsi="Arial"/>
        </w:rPr>
      </w:pPr>
      <w:r w:rsidRPr="00CF5C1C">
        <w:rPr>
          <w:rFonts w:ascii="Arial" w:hAnsi="Arial"/>
        </w:rPr>
        <w:t>veškeré práce a dodávky související s bezpečnostními opatřeními na ochranu osob a majetku;</w:t>
      </w:r>
    </w:p>
    <w:p w:rsidR="00CF5C1C" w:rsidRPr="00CF5C1C" w:rsidRDefault="00CF5C1C" w:rsidP="00A37354">
      <w:pPr>
        <w:pStyle w:val="Psmena"/>
        <w:numPr>
          <w:ilvl w:val="3"/>
          <w:numId w:val="15"/>
        </w:numPr>
        <w:tabs>
          <w:tab w:val="left" w:pos="1418"/>
        </w:tabs>
        <w:spacing w:line="240" w:lineRule="auto"/>
        <w:ind w:left="426" w:hanging="426"/>
        <w:rPr>
          <w:rFonts w:ascii="Arial" w:hAnsi="Arial"/>
        </w:rPr>
      </w:pPr>
      <w:r w:rsidRPr="00CF5C1C">
        <w:rPr>
          <w:rFonts w:ascii="Arial" w:hAnsi="Arial"/>
        </w:rPr>
        <w:t xml:space="preserve">likvidace, odvoz a uložení vybouraných hmot a stavební suti na skládku včetně poplatku za uskladnění v souladu s ustanoveními zákona č. 185/2001 Sb., o odpadech; </w:t>
      </w:r>
    </w:p>
    <w:p w:rsidR="00CF5C1C" w:rsidRPr="00CF5C1C" w:rsidRDefault="00CF5C1C" w:rsidP="00A37354">
      <w:pPr>
        <w:pStyle w:val="Psmena"/>
        <w:numPr>
          <w:ilvl w:val="3"/>
          <w:numId w:val="15"/>
        </w:numPr>
        <w:tabs>
          <w:tab w:val="left" w:pos="1418"/>
        </w:tabs>
        <w:spacing w:line="240" w:lineRule="auto"/>
        <w:ind w:left="426" w:hanging="426"/>
        <w:rPr>
          <w:rFonts w:ascii="Arial" w:hAnsi="Arial"/>
        </w:rPr>
      </w:pPr>
      <w:r w:rsidRPr="00CF5C1C">
        <w:rPr>
          <w:rFonts w:ascii="Arial" w:hAnsi="Arial"/>
        </w:rPr>
        <w:t xml:space="preserve">uvedení všech povrchů, které nejsou předmětem plnění, ale budou stavbou dotčené, </w:t>
      </w:r>
      <w:r w:rsidRPr="00CF5C1C">
        <w:rPr>
          <w:rFonts w:ascii="Arial" w:hAnsi="Arial"/>
        </w:rPr>
        <w:br/>
        <w:t xml:space="preserve">do původního nebo dohodnutého stavu; </w:t>
      </w:r>
    </w:p>
    <w:p w:rsidR="00CF5C1C" w:rsidRPr="00CF5C1C" w:rsidRDefault="00CF5C1C" w:rsidP="00A37354">
      <w:pPr>
        <w:pStyle w:val="Psmena"/>
        <w:numPr>
          <w:ilvl w:val="3"/>
          <w:numId w:val="15"/>
        </w:numPr>
        <w:tabs>
          <w:tab w:val="left" w:pos="1418"/>
        </w:tabs>
        <w:spacing w:line="240" w:lineRule="auto"/>
        <w:ind w:left="426" w:hanging="426"/>
        <w:rPr>
          <w:rFonts w:ascii="Arial" w:hAnsi="Arial"/>
        </w:rPr>
      </w:pPr>
      <w:r w:rsidRPr="00CF5C1C">
        <w:rPr>
          <w:rFonts w:ascii="Arial" w:hAnsi="Arial"/>
        </w:rPr>
        <w:t xml:space="preserve">zajištění bezpečnosti práce a ochrany životního prostředí; </w:t>
      </w:r>
    </w:p>
    <w:p w:rsidR="00CF5C1C" w:rsidRPr="00CF5C1C" w:rsidRDefault="00CF5C1C" w:rsidP="00A37354">
      <w:pPr>
        <w:pStyle w:val="Psmena"/>
        <w:numPr>
          <w:ilvl w:val="3"/>
          <w:numId w:val="15"/>
        </w:numPr>
        <w:tabs>
          <w:tab w:val="left" w:pos="1418"/>
        </w:tabs>
        <w:spacing w:line="240" w:lineRule="auto"/>
        <w:ind w:left="426" w:hanging="426"/>
        <w:rPr>
          <w:rFonts w:ascii="Arial" w:hAnsi="Arial"/>
        </w:rPr>
      </w:pPr>
      <w:r w:rsidRPr="00CF5C1C">
        <w:rPr>
          <w:rFonts w:ascii="Arial" w:hAnsi="Arial"/>
        </w:rPr>
        <w:t xml:space="preserve">projednání a zajištění případného zvláštního užívání komunikací a veřejných ploch včetně úhrady vyměřených poplatků a nájemného; </w:t>
      </w:r>
    </w:p>
    <w:p w:rsidR="00CF5C1C" w:rsidRPr="00CF5C1C" w:rsidRDefault="00CF5C1C" w:rsidP="00A37354">
      <w:pPr>
        <w:pStyle w:val="Psmena"/>
        <w:numPr>
          <w:ilvl w:val="3"/>
          <w:numId w:val="15"/>
        </w:numPr>
        <w:tabs>
          <w:tab w:val="left" w:pos="1418"/>
        </w:tabs>
        <w:spacing w:line="240" w:lineRule="auto"/>
        <w:ind w:left="426" w:hanging="426"/>
        <w:rPr>
          <w:rFonts w:ascii="Arial" w:hAnsi="Arial"/>
        </w:rPr>
      </w:pPr>
      <w:r w:rsidRPr="00CF5C1C">
        <w:rPr>
          <w:rFonts w:ascii="Arial" w:hAnsi="Arial"/>
        </w:rPr>
        <w:t xml:space="preserve">provedení přejímky stavby; </w:t>
      </w:r>
    </w:p>
    <w:p w:rsidR="00CF5C1C" w:rsidRPr="00CF5C1C" w:rsidRDefault="00CF5C1C" w:rsidP="00A37354">
      <w:pPr>
        <w:pStyle w:val="Psmena"/>
        <w:numPr>
          <w:ilvl w:val="3"/>
          <w:numId w:val="15"/>
        </w:numPr>
        <w:tabs>
          <w:tab w:val="left" w:pos="1418"/>
        </w:tabs>
        <w:spacing w:line="240" w:lineRule="auto"/>
        <w:ind w:left="426" w:hanging="426"/>
        <w:rPr>
          <w:rFonts w:ascii="Arial" w:hAnsi="Arial"/>
        </w:rPr>
      </w:pPr>
      <w:r w:rsidRPr="00CF5C1C">
        <w:rPr>
          <w:rFonts w:ascii="Arial" w:hAnsi="Arial"/>
        </w:rPr>
        <w:t xml:space="preserve">zajištění všech nezbytných zkoušek, atestů a revizí podle ČSN a případných jiných právních nebo technických předpisů platných v době provádění a předání díla, kterými </w:t>
      </w:r>
      <w:r w:rsidRPr="00CF5C1C">
        <w:rPr>
          <w:rFonts w:ascii="Arial" w:hAnsi="Arial"/>
        </w:rPr>
        <w:lastRenderedPageBreak/>
        <w:t xml:space="preserve">bude prokázáno dosažení předepsané kvality a předepsaných technických parametrů díla, péče o nepředané objekty a konstrukce stavby, jejich ošetřování, pojištění atd.; </w:t>
      </w:r>
    </w:p>
    <w:p w:rsidR="00CF5C1C" w:rsidRPr="00CF5C1C" w:rsidRDefault="00CF5C1C" w:rsidP="00A37354">
      <w:pPr>
        <w:pStyle w:val="Psmena"/>
        <w:numPr>
          <w:ilvl w:val="3"/>
          <w:numId w:val="15"/>
        </w:numPr>
        <w:tabs>
          <w:tab w:val="left" w:pos="1418"/>
        </w:tabs>
        <w:spacing w:line="240" w:lineRule="auto"/>
        <w:ind w:left="426" w:hanging="426"/>
        <w:rPr>
          <w:rFonts w:ascii="Arial" w:hAnsi="Arial"/>
        </w:rPr>
      </w:pPr>
      <w:r w:rsidRPr="00CF5C1C">
        <w:rPr>
          <w:rFonts w:ascii="Arial" w:hAnsi="Arial"/>
        </w:rPr>
        <w:t xml:space="preserve">průvodní technická dokumentace, zkušební protokoly, revizní zprávy, atesty a doklady </w:t>
      </w:r>
      <w:r w:rsidRPr="00CF5C1C">
        <w:rPr>
          <w:rFonts w:ascii="Arial" w:hAnsi="Arial"/>
        </w:rPr>
        <w:br/>
        <w:t xml:space="preserve">dle zákona č. 22/1997 Sb., o technických požadavcích na výrobky a o změně a doplnění některých zákonů, prohlášení o shodě, předepsané ochranné a bezpečnostní pomůcky ve dvou vyhotoveních; </w:t>
      </w:r>
    </w:p>
    <w:p w:rsidR="00CF5C1C" w:rsidRPr="00CF5C1C" w:rsidRDefault="00CF5C1C" w:rsidP="00A37354">
      <w:pPr>
        <w:pStyle w:val="Psmena"/>
        <w:numPr>
          <w:ilvl w:val="3"/>
          <w:numId w:val="15"/>
        </w:numPr>
        <w:tabs>
          <w:tab w:val="left" w:pos="1418"/>
        </w:tabs>
        <w:spacing w:line="240" w:lineRule="auto"/>
        <w:ind w:left="426" w:hanging="426"/>
        <w:rPr>
          <w:rFonts w:ascii="Arial" w:hAnsi="Arial"/>
        </w:rPr>
      </w:pPr>
      <w:r w:rsidRPr="00CF5C1C">
        <w:rPr>
          <w:rFonts w:ascii="Arial" w:hAnsi="Arial"/>
        </w:rPr>
        <w:t xml:space="preserve">zajištění (vyhotovení) a předání dokumentace skutečného provedení stavby včetně geodetického zaměření dle metodického pokynu pro 2D dokumentaci skutečných provedení staveb přiloženého v příloze SOD, předání objednateli ve třech originálech + 1x na CD a na Institut plánování a rozvoje hl. m. Prahy (IPR Praha), </w:t>
      </w:r>
    </w:p>
    <w:p w:rsidR="00CF5C1C" w:rsidRPr="00A9483F" w:rsidRDefault="00CF5C1C" w:rsidP="00A37354">
      <w:pPr>
        <w:pStyle w:val="Psmena"/>
        <w:numPr>
          <w:ilvl w:val="3"/>
          <w:numId w:val="16"/>
        </w:numPr>
        <w:tabs>
          <w:tab w:val="clear" w:pos="720"/>
          <w:tab w:val="left" w:pos="426"/>
          <w:tab w:val="left" w:pos="1418"/>
        </w:tabs>
        <w:spacing w:line="240" w:lineRule="auto"/>
        <w:ind w:left="426" w:hanging="426"/>
        <w:rPr>
          <w:rFonts w:ascii="Arial" w:hAnsi="Arial"/>
        </w:rPr>
      </w:pPr>
      <w:r w:rsidRPr="00A9483F">
        <w:rPr>
          <w:rFonts w:ascii="Arial" w:hAnsi="Arial"/>
        </w:rPr>
        <w:t xml:space="preserve">týdně aktualizovaný popis stavby a jejího průběhu umístěný na </w:t>
      </w:r>
      <w:hyperlink r:id="rId9" w:history="1">
        <w:r w:rsidRPr="00A9483F">
          <w:rPr>
            <w:rStyle w:val="Hypertextovodkaz"/>
            <w:rFonts w:ascii="Arial" w:hAnsi="Arial"/>
            <w:color w:val="auto"/>
          </w:rPr>
          <w:t>www.tskas.cz</w:t>
        </w:r>
      </w:hyperlink>
    </w:p>
    <w:p w:rsidR="009D70EC" w:rsidRPr="00A9483F" w:rsidRDefault="009D70EC" w:rsidP="00A37354">
      <w:pPr>
        <w:pStyle w:val="rovezanadpis"/>
        <w:numPr>
          <w:ilvl w:val="1"/>
          <w:numId w:val="10"/>
        </w:numPr>
        <w:spacing w:before="120" w:after="0" w:line="240" w:lineRule="auto"/>
        <w:rPr>
          <w:rFonts w:ascii="Arial" w:hAnsi="Arial"/>
        </w:rPr>
      </w:pPr>
      <w:r w:rsidRPr="00A9483F">
        <w:rPr>
          <w:rFonts w:ascii="Arial" w:hAnsi="Arial"/>
        </w:rPr>
        <w:t>Místo plnění je blíže specifikováno projektovou dokumentací.</w:t>
      </w:r>
    </w:p>
    <w:p w:rsidR="009D70EC" w:rsidRPr="00A9483F" w:rsidRDefault="009D70EC" w:rsidP="00A37354">
      <w:pPr>
        <w:pStyle w:val="rovezanadpis"/>
        <w:numPr>
          <w:ilvl w:val="1"/>
          <w:numId w:val="10"/>
        </w:numPr>
        <w:spacing w:before="120" w:after="0" w:line="240" w:lineRule="auto"/>
        <w:ind w:left="709" w:hanging="709"/>
        <w:rPr>
          <w:rFonts w:ascii="Arial" w:hAnsi="Arial"/>
        </w:rPr>
      </w:pPr>
      <w:r w:rsidRPr="00A9483F">
        <w:rPr>
          <w:rFonts w:ascii="Arial" w:hAnsi="Arial"/>
          <w:snapToGrid w:val="0"/>
          <w:color w:val="000000"/>
        </w:rPr>
        <w:t xml:space="preserve">Zhotovitel se zavazuje, že si na své náklady zajistí nové PD – DIO dle připomínek nového požadavku od </w:t>
      </w:r>
      <w:r w:rsidR="00A9483F" w:rsidRPr="00A9483F">
        <w:rPr>
          <w:rFonts w:ascii="Arial" w:hAnsi="Arial"/>
          <w:snapToGrid w:val="0"/>
          <w:color w:val="000000"/>
        </w:rPr>
        <w:t>příslušného silničního správního úřadu</w:t>
      </w:r>
      <w:r w:rsidR="00D71B23" w:rsidRPr="00A9483F">
        <w:rPr>
          <w:rFonts w:ascii="Arial" w:hAnsi="Arial"/>
          <w:snapToGrid w:val="0"/>
          <w:color w:val="000000"/>
        </w:rPr>
        <w:t xml:space="preserve"> pro vydání DIRu na zajištění </w:t>
      </w:r>
      <w:r w:rsidR="00A9483F" w:rsidRPr="00A9483F">
        <w:rPr>
          <w:rFonts w:ascii="Arial" w:hAnsi="Arial"/>
          <w:snapToGrid w:val="0"/>
          <w:color w:val="000000"/>
        </w:rPr>
        <w:t>„</w:t>
      </w:r>
      <w:r w:rsidR="00CF5C1C" w:rsidRPr="00A9483F">
        <w:rPr>
          <w:rFonts w:ascii="Arial" w:hAnsi="Arial"/>
        </w:rPr>
        <w:t>Poděbradská, Praha 9, č. akce 119</w:t>
      </w:r>
      <w:r w:rsidR="0002315C" w:rsidRPr="00A9483F">
        <w:rPr>
          <w:rFonts w:ascii="Arial" w:hAnsi="Arial"/>
        </w:rPr>
        <w:t>“</w:t>
      </w:r>
      <w:r w:rsidR="00E241E3" w:rsidRPr="00A9483F">
        <w:rPr>
          <w:rFonts w:ascii="Arial" w:hAnsi="Arial"/>
        </w:rPr>
        <w:t>.</w:t>
      </w:r>
      <w:r w:rsidR="004145B3" w:rsidRPr="00A9483F">
        <w:rPr>
          <w:rFonts w:ascii="Arial" w:hAnsi="Arial"/>
        </w:rPr>
        <w:t xml:space="preserve"> </w:t>
      </w:r>
      <w:r w:rsidRPr="00A9483F">
        <w:rPr>
          <w:rFonts w:ascii="Arial" w:hAnsi="Arial"/>
          <w:snapToGrid w:val="0"/>
          <w:color w:val="000000"/>
        </w:rPr>
        <w:t>Zhotovitel do 14 dnů od podepsání SoD podá žádost o DIR, která bude následně předána TDI.</w:t>
      </w:r>
    </w:p>
    <w:p w:rsidR="009D70EC" w:rsidRPr="00496726" w:rsidRDefault="009D70EC" w:rsidP="00A37354">
      <w:pPr>
        <w:pStyle w:val="rovezanadpis"/>
        <w:numPr>
          <w:ilvl w:val="1"/>
          <w:numId w:val="10"/>
        </w:numPr>
        <w:spacing w:before="120" w:line="240" w:lineRule="auto"/>
        <w:ind w:left="709" w:hanging="709"/>
        <w:rPr>
          <w:rFonts w:ascii="Arial" w:hAnsi="Arial"/>
        </w:rPr>
      </w:pPr>
      <w:r w:rsidRPr="00A9483F">
        <w:rPr>
          <w:rFonts w:ascii="Arial" w:hAnsi="Arial"/>
        </w:rPr>
        <w:t xml:space="preserve">Zhotovitel zajistí DIR (dopravně inženýrské rozhodnutí) od </w:t>
      </w:r>
      <w:r w:rsidR="0002315C" w:rsidRPr="00A9483F">
        <w:rPr>
          <w:rFonts w:ascii="Arial" w:hAnsi="Arial"/>
        </w:rPr>
        <w:t>příslušného silničního</w:t>
      </w:r>
      <w:r w:rsidR="0002315C" w:rsidRPr="00496726">
        <w:rPr>
          <w:rFonts w:ascii="Arial" w:hAnsi="Arial"/>
        </w:rPr>
        <w:t xml:space="preserve"> správního úřadu </w:t>
      </w:r>
      <w:r w:rsidR="00506E63" w:rsidRPr="00496726">
        <w:rPr>
          <w:rFonts w:ascii="Arial" w:hAnsi="Arial"/>
        </w:rPr>
        <w:t>M</w:t>
      </w:r>
      <w:r w:rsidR="00D14048" w:rsidRPr="00496726">
        <w:rPr>
          <w:rFonts w:ascii="Arial" w:hAnsi="Arial"/>
        </w:rPr>
        <w:t xml:space="preserve">Č </w:t>
      </w:r>
      <w:r w:rsidR="00506E63" w:rsidRPr="00496726">
        <w:rPr>
          <w:rFonts w:ascii="Arial" w:hAnsi="Arial"/>
        </w:rPr>
        <w:t>Prah</w:t>
      </w:r>
      <w:r w:rsidR="00D14048" w:rsidRPr="00496726">
        <w:rPr>
          <w:rFonts w:ascii="Arial" w:hAnsi="Arial"/>
        </w:rPr>
        <w:t xml:space="preserve">a </w:t>
      </w:r>
      <w:r w:rsidR="00CF5C1C">
        <w:rPr>
          <w:rFonts w:ascii="Arial" w:hAnsi="Arial"/>
        </w:rPr>
        <w:t>9</w:t>
      </w:r>
      <w:r w:rsidR="00506E63" w:rsidRPr="00496726">
        <w:rPr>
          <w:rFonts w:ascii="Arial" w:hAnsi="Arial"/>
        </w:rPr>
        <w:t>,</w:t>
      </w:r>
      <w:r w:rsidR="00A861FF" w:rsidRPr="00496726">
        <w:rPr>
          <w:rFonts w:ascii="Arial" w:hAnsi="Arial"/>
        </w:rPr>
        <w:t xml:space="preserve"> </w:t>
      </w:r>
      <w:r w:rsidRPr="00496726">
        <w:rPr>
          <w:rFonts w:ascii="Arial" w:hAnsi="Arial"/>
        </w:rPr>
        <w:t>dodrží jeho podmínky a podmínky dopravní obslužnosti a uhradí jakékoliv sankce za jeho porušení.</w:t>
      </w:r>
    </w:p>
    <w:p w:rsidR="002C1A14" w:rsidRPr="00496726" w:rsidRDefault="002C1A14" w:rsidP="00A37354">
      <w:pPr>
        <w:pStyle w:val="rovezanadpis"/>
        <w:numPr>
          <w:ilvl w:val="1"/>
          <w:numId w:val="10"/>
        </w:numPr>
        <w:ind w:left="709" w:hanging="709"/>
        <w:rPr>
          <w:rFonts w:ascii="Arial" w:hAnsi="Arial"/>
        </w:rPr>
      </w:pPr>
      <w:r w:rsidRPr="00496726">
        <w:rPr>
          <w:rFonts w:ascii="Arial" w:hAnsi="Arial"/>
        </w:rPr>
        <w:t xml:space="preserve">Zhotovitel prokazatelně seznámí příslušný odbor dopravy MČ Praha </w:t>
      </w:r>
      <w:r w:rsidR="00CF5C1C">
        <w:rPr>
          <w:rFonts w:ascii="Arial" w:hAnsi="Arial"/>
        </w:rPr>
        <w:t xml:space="preserve">9 </w:t>
      </w:r>
      <w:r w:rsidR="008E2799" w:rsidRPr="00496726">
        <w:rPr>
          <w:rFonts w:ascii="Arial" w:hAnsi="Arial"/>
        </w:rPr>
        <w:t xml:space="preserve">s rozsahem </w:t>
      </w:r>
      <w:r w:rsidRPr="00496726">
        <w:rPr>
          <w:rFonts w:ascii="Arial" w:hAnsi="Arial"/>
        </w:rPr>
        <w:t xml:space="preserve">údržby a dopravním omezení. </w:t>
      </w:r>
    </w:p>
    <w:p w:rsidR="009D70EC" w:rsidRPr="00496726" w:rsidRDefault="009D70EC" w:rsidP="00A37354">
      <w:pPr>
        <w:pStyle w:val="rovezanadpis"/>
        <w:numPr>
          <w:ilvl w:val="1"/>
          <w:numId w:val="10"/>
        </w:numPr>
        <w:spacing w:before="120" w:line="240" w:lineRule="auto"/>
        <w:ind w:left="709" w:hanging="709"/>
        <w:rPr>
          <w:rFonts w:ascii="Arial" w:hAnsi="Arial"/>
        </w:rPr>
      </w:pPr>
      <w:r w:rsidRPr="00496726">
        <w:rPr>
          <w:rFonts w:ascii="Arial" w:hAnsi="Arial"/>
        </w:rPr>
        <w:t>V případě, že oprava komunikace nebude dokončena v termínu dle DIRu, si zhoto</w:t>
      </w:r>
      <w:r w:rsidR="00506E63" w:rsidRPr="00496726">
        <w:rPr>
          <w:rFonts w:ascii="Arial" w:hAnsi="Arial"/>
        </w:rPr>
        <w:t>vitel sám zajistí prodloužení (</w:t>
      </w:r>
      <w:r w:rsidRPr="00496726">
        <w:rPr>
          <w:rFonts w:ascii="Arial" w:hAnsi="Arial"/>
        </w:rPr>
        <w:t>vydání) DIRu k řádnému dokončení opravy vozovky.</w:t>
      </w:r>
    </w:p>
    <w:p w:rsidR="009D70EC" w:rsidRPr="00496726" w:rsidRDefault="009D70EC" w:rsidP="00A37354">
      <w:pPr>
        <w:pStyle w:val="rovezanadpis"/>
        <w:numPr>
          <w:ilvl w:val="1"/>
          <w:numId w:val="10"/>
        </w:numPr>
        <w:spacing w:before="120" w:line="240" w:lineRule="auto"/>
        <w:ind w:left="709" w:hanging="709"/>
        <w:rPr>
          <w:rFonts w:ascii="Arial" w:hAnsi="Arial"/>
        </w:rPr>
      </w:pPr>
      <w:r w:rsidRPr="00496726">
        <w:rPr>
          <w:rFonts w:ascii="Arial" w:hAnsi="Arial"/>
        </w:rPr>
        <w:t>Zhotovitel si na vlastní náklady zajistí zařízení staveniště, jeho vytýčení příp. projednání záboru jeho plochy, zákresy stávajících inženýrských sítí a jejich vytýčení. Požadavky správců sítě bude zhotovitel respektovat.</w:t>
      </w:r>
    </w:p>
    <w:p w:rsidR="009D70EC" w:rsidRPr="00496726" w:rsidRDefault="009D70EC" w:rsidP="00A37354">
      <w:pPr>
        <w:pStyle w:val="rovezanadpis"/>
        <w:numPr>
          <w:ilvl w:val="1"/>
          <w:numId w:val="10"/>
        </w:numPr>
        <w:spacing w:before="120" w:line="240" w:lineRule="auto"/>
        <w:ind w:left="709" w:hanging="709"/>
        <w:rPr>
          <w:rFonts w:ascii="Arial" w:hAnsi="Arial"/>
        </w:rPr>
      </w:pPr>
      <w:r w:rsidRPr="00496726">
        <w:rPr>
          <w:rFonts w:ascii="Arial" w:hAnsi="Arial"/>
        </w:rPr>
        <w:t>Před předáním díla předá zhotovitel objednateli dokumentaci skutečného provedení stavby (DSPS) a veškeré doklady potřebné k řádnému dokončení stavby: nakládání s odpady, výsledky předepsaných zkoušek, prohlášení o shodě na všechny použité materiály, protokoly o materiálu předaném či vyzvednutém ze skladu objednatele, případně další zkoušky předepsané laboratoří objednatele.</w:t>
      </w:r>
    </w:p>
    <w:p w:rsidR="009D70EC" w:rsidRPr="00496726" w:rsidRDefault="009D47AC" w:rsidP="00A37354">
      <w:pPr>
        <w:pStyle w:val="rovezanadpis"/>
        <w:numPr>
          <w:ilvl w:val="1"/>
          <w:numId w:val="10"/>
        </w:numPr>
        <w:spacing w:before="120" w:line="240" w:lineRule="auto"/>
        <w:ind w:left="709" w:hanging="709"/>
        <w:rPr>
          <w:rFonts w:ascii="Arial" w:hAnsi="Arial"/>
        </w:rPr>
      </w:pPr>
      <w:r w:rsidRPr="00496726">
        <w:rPr>
          <w:rFonts w:ascii="Arial" w:hAnsi="Arial"/>
        </w:rPr>
        <w:t xml:space="preserve"> </w:t>
      </w:r>
      <w:r w:rsidR="009D70EC" w:rsidRPr="00496726">
        <w:rPr>
          <w:rFonts w:ascii="Arial" w:hAnsi="Arial"/>
        </w:rPr>
        <w:t>Osazení dopravního značení bude provedeno odbornou firmou.</w:t>
      </w:r>
    </w:p>
    <w:p w:rsidR="003F2D95" w:rsidRPr="00496726" w:rsidRDefault="003F2D95" w:rsidP="00A37354">
      <w:pPr>
        <w:pStyle w:val="rovezanadpis"/>
        <w:numPr>
          <w:ilvl w:val="1"/>
          <w:numId w:val="10"/>
        </w:numPr>
        <w:spacing w:before="120" w:line="240" w:lineRule="auto"/>
        <w:ind w:left="709" w:hanging="709"/>
        <w:rPr>
          <w:rFonts w:ascii="Arial" w:hAnsi="Arial"/>
        </w:rPr>
      </w:pPr>
      <w:r w:rsidRPr="00496726">
        <w:rPr>
          <w:rFonts w:ascii="Arial" w:hAnsi="Arial"/>
        </w:rPr>
        <w:t xml:space="preserve"> Zhotovitel zajistí dopracování projektové realizační dokumentace.</w:t>
      </w:r>
    </w:p>
    <w:p w:rsidR="003F2D95" w:rsidRPr="00496726" w:rsidRDefault="009D47AC" w:rsidP="00A37354">
      <w:pPr>
        <w:pStyle w:val="rovezanadpis"/>
        <w:numPr>
          <w:ilvl w:val="1"/>
          <w:numId w:val="10"/>
        </w:numPr>
        <w:spacing w:before="120"/>
        <w:ind w:left="709" w:hanging="709"/>
        <w:rPr>
          <w:rFonts w:ascii="Arial" w:hAnsi="Arial"/>
        </w:rPr>
      </w:pPr>
      <w:r w:rsidRPr="00496726">
        <w:rPr>
          <w:rFonts w:ascii="Arial" w:hAnsi="Arial"/>
          <w:snapToGrid w:val="0"/>
        </w:rPr>
        <w:t xml:space="preserve"> </w:t>
      </w:r>
      <w:r w:rsidR="003F2D95" w:rsidRPr="00496726">
        <w:rPr>
          <w:rFonts w:ascii="Arial" w:hAnsi="Arial"/>
          <w:snapToGrid w:val="0"/>
        </w:rPr>
        <w:t xml:space="preserve">Platné </w:t>
      </w:r>
      <w:r w:rsidR="00157377" w:rsidRPr="00496726">
        <w:rPr>
          <w:rFonts w:ascii="Arial" w:hAnsi="Arial"/>
          <w:snapToGrid w:val="0"/>
        </w:rPr>
        <w:t>t</w:t>
      </w:r>
      <w:r w:rsidR="00565D43" w:rsidRPr="00496726">
        <w:rPr>
          <w:rFonts w:ascii="Arial" w:hAnsi="Arial"/>
          <w:snapToGrid w:val="0"/>
        </w:rPr>
        <w:t>echnické podmínky (</w:t>
      </w:r>
      <w:r w:rsidR="00CA2084" w:rsidRPr="00496726">
        <w:rPr>
          <w:rFonts w:ascii="Arial" w:hAnsi="Arial"/>
          <w:snapToGrid w:val="0"/>
        </w:rPr>
        <w:t xml:space="preserve">TP </w:t>
      </w:r>
      <w:r w:rsidR="003F2D95" w:rsidRPr="00496726">
        <w:rPr>
          <w:rFonts w:ascii="Arial" w:hAnsi="Arial"/>
          <w:snapToGrid w:val="0"/>
        </w:rPr>
        <w:t>TSK</w:t>
      </w:r>
      <w:r w:rsidR="00565D43" w:rsidRPr="00496726">
        <w:rPr>
          <w:rFonts w:ascii="Arial" w:hAnsi="Arial"/>
          <w:snapToGrid w:val="0"/>
        </w:rPr>
        <w:t>, a.s.)</w:t>
      </w:r>
      <w:r w:rsidR="003F2D95" w:rsidRPr="00496726">
        <w:rPr>
          <w:rFonts w:ascii="Arial" w:hAnsi="Arial"/>
          <w:snapToGrid w:val="0"/>
        </w:rPr>
        <w:t xml:space="preserve"> budou zhotovitelem při realizaci opravy vozovky dodrženy.</w:t>
      </w:r>
    </w:p>
    <w:p w:rsidR="003F2D95" w:rsidRPr="00496726" w:rsidRDefault="003F2D95" w:rsidP="00A37354">
      <w:pPr>
        <w:pStyle w:val="rovezanadpis"/>
        <w:numPr>
          <w:ilvl w:val="1"/>
          <w:numId w:val="10"/>
        </w:numPr>
        <w:spacing w:before="120"/>
        <w:ind w:left="709" w:hanging="709"/>
        <w:rPr>
          <w:rFonts w:ascii="Arial" w:hAnsi="Arial"/>
        </w:rPr>
      </w:pPr>
      <w:r w:rsidRPr="00496726">
        <w:rPr>
          <w:rFonts w:ascii="Arial" w:hAnsi="Arial"/>
          <w:snapToGrid w:val="0"/>
          <w:color w:val="000000"/>
        </w:rPr>
        <w:t>Součástí předání stavby bude měření plochy realizované opravy vozovky, včetně vyznačení bodů začátku a konce komunikace.</w:t>
      </w:r>
    </w:p>
    <w:p w:rsidR="009D70EC" w:rsidRPr="00496726" w:rsidRDefault="009D47AC" w:rsidP="00A37354">
      <w:pPr>
        <w:pStyle w:val="rovezanadpis"/>
        <w:numPr>
          <w:ilvl w:val="1"/>
          <w:numId w:val="10"/>
        </w:numPr>
        <w:spacing w:before="120" w:line="240" w:lineRule="auto"/>
        <w:ind w:left="709" w:hanging="709"/>
        <w:rPr>
          <w:rFonts w:ascii="Arial" w:hAnsi="Arial"/>
          <w:u w:val="single"/>
        </w:rPr>
      </w:pPr>
      <w:r w:rsidRPr="00496726">
        <w:rPr>
          <w:rFonts w:ascii="Arial" w:hAnsi="Arial"/>
          <w:snapToGrid w:val="0"/>
          <w:color w:val="000000"/>
        </w:rPr>
        <w:t xml:space="preserve"> </w:t>
      </w:r>
      <w:r w:rsidR="009D70EC" w:rsidRPr="00496726">
        <w:rPr>
          <w:rFonts w:ascii="Arial" w:hAnsi="Arial"/>
          <w:snapToGrid w:val="0"/>
          <w:color w:val="000000"/>
        </w:rPr>
        <w:t xml:space="preserve">V případě hlukového měření zajišťovaného zhotovitelem bude doloženo souhlasné   stanovisko od </w:t>
      </w:r>
      <w:r w:rsidR="008E2799" w:rsidRPr="00496726">
        <w:rPr>
          <w:rFonts w:ascii="Arial" w:hAnsi="Arial"/>
          <w:snapToGrid w:val="0"/>
          <w:color w:val="000000"/>
        </w:rPr>
        <w:t>Hygienické stanice hl. m. Prahy (dále jen „</w:t>
      </w:r>
      <w:r w:rsidR="009D70EC" w:rsidRPr="00496726">
        <w:rPr>
          <w:rFonts w:ascii="Arial" w:hAnsi="Arial"/>
          <w:snapToGrid w:val="0"/>
          <w:color w:val="000000"/>
        </w:rPr>
        <w:t>HSHMP</w:t>
      </w:r>
      <w:r w:rsidR="008E2799" w:rsidRPr="00496726">
        <w:rPr>
          <w:rFonts w:ascii="Arial" w:hAnsi="Arial"/>
          <w:snapToGrid w:val="0"/>
          <w:color w:val="000000"/>
        </w:rPr>
        <w:t>“)</w:t>
      </w:r>
      <w:r w:rsidR="009D70EC" w:rsidRPr="00496726">
        <w:rPr>
          <w:rFonts w:ascii="Arial" w:hAnsi="Arial"/>
          <w:snapToGrid w:val="0"/>
          <w:color w:val="000000"/>
        </w:rPr>
        <w:t xml:space="preserve">. </w:t>
      </w:r>
    </w:p>
    <w:p w:rsidR="009D70EC" w:rsidRPr="00496726" w:rsidRDefault="009D70EC" w:rsidP="00A37354">
      <w:pPr>
        <w:pStyle w:val="rovezanadpis"/>
        <w:numPr>
          <w:ilvl w:val="1"/>
          <w:numId w:val="10"/>
        </w:numPr>
        <w:spacing w:before="120" w:line="240" w:lineRule="auto"/>
        <w:ind w:left="709" w:hanging="709"/>
        <w:rPr>
          <w:rFonts w:ascii="Arial" w:hAnsi="Arial"/>
          <w:u w:val="single"/>
        </w:rPr>
      </w:pPr>
      <w:r w:rsidRPr="00496726">
        <w:rPr>
          <w:rFonts w:ascii="Arial" w:hAnsi="Arial"/>
        </w:rPr>
        <w:t xml:space="preserve">Zhotovitel zajistí případné úpravy </w:t>
      </w:r>
      <w:bookmarkStart w:id="2" w:name="_GoBack"/>
      <w:r w:rsidRPr="00496726">
        <w:rPr>
          <w:rFonts w:ascii="Arial" w:hAnsi="Arial"/>
        </w:rPr>
        <w:t>SSZ</w:t>
      </w:r>
      <w:bookmarkEnd w:id="2"/>
      <w:r w:rsidRPr="00496726">
        <w:rPr>
          <w:rFonts w:ascii="Arial" w:hAnsi="Arial"/>
        </w:rPr>
        <w:t xml:space="preserve"> nutné pro realizaci </w:t>
      </w:r>
      <w:r w:rsidR="00AF093E">
        <w:rPr>
          <w:rFonts w:ascii="Arial" w:hAnsi="Arial"/>
        </w:rPr>
        <w:t>stavby</w:t>
      </w:r>
      <w:r w:rsidRPr="00496726">
        <w:rPr>
          <w:rFonts w:ascii="Arial" w:hAnsi="Arial"/>
        </w:rPr>
        <w:t xml:space="preserve"> </w:t>
      </w:r>
      <w:r w:rsidR="00952137" w:rsidRPr="00496726">
        <w:rPr>
          <w:rFonts w:ascii="Arial" w:hAnsi="Arial"/>
        </w:rPr>
        <w:t>ve spolupráci s odd. telematických systémů</w:t>
      </w:r>
      <w:r w:rsidR="00AF093E">
        <w:rPr>
          <w:rFonts w:ascii="Arial" w:hAnsi="Arial"/>
        </w:rPr>
        <w:t xml:space="preserve"> objednatele</w:t>
      </w:r>
      <w:r w:rsidR="00952137" w:rsidRPr="00496726">
        <w:rPr>
          <w:rFonts w:ascii="Arial" w:hAnsi="Arial"/>
        </w:rPr>
        <w:t xml:space="preserve">. </w:t>
      </w:r>
    </w:p>
    <w:p w:rsidR="009D70EC" w:rsidRPr="00496726" w:rsidRDefault="009D70EC" w:rsidP="00A37354">
      <w:pPr>
        <w:pStyle w:val="rovezanadpis"/>
        <w:numPr>
          <w:ilvl w:val="1"/>
          <w:numId w:val="10"/>
        </w:numPr>
        <w:spacing w:before="120" w:line="240" w:lineRule="auto"/>
        <w:ind w:left="709" w:hanging="709"/>
        <w:rPr>
          <w:rFonts w:ascii="Arial" w:hAnsi="Arial"/>
        </w:rPr>
      </w:pPr>
      <w:r w:rsidRPr="00496726">
        <w:rPr>
          <w:rFonts w:ascii="Arial" w:hAnsi="Arial"/>
        </w:rPr>
        <w:t xml:space="preserve"> Zhotovitel  se zavazuje, že předloží při předání díla kontrolní zkoušky materiálů, které byly na stavbě použity, dále přejímací zkoušky hotové úpravy provedené zkušební laboratoří akreditovanou pro tento typ zkoušek. Dále zhotovitel předloží naměřené hodnoty parametrů provozní způsobilosti vozovky, eventuálně další zkoušky a měření, jak jsou uvedena v zadávací dokumentaci stavby. Všechna měření parametrů provozní způsobilosti vozovky budou prováděna podle platných ČSN 736175 a 736177 zařízeními splňujícími podmínky těchto norem.</w:t>
      </w:r>
    </w:p>
    <w:p w:rsidR="009D70EC" w:rsidRPr="005444A8" w:rsidRDefault="009D70EC" w:rsidP="00A37354">
      <w:pPr>
        <w:pStyle w:val="rovezanadpis"/>
        <w:numPr>
          <w:ilvl w:val="1"/>
          <w:numId w:val="10"/>
        </w:numPr>
        <w:spacing w:before="120" w:line="240" w:lineRule="auto"/>
        <w:rPr>
          <w:rFonts w:ascii="Arial" w:hAnsi="Arial"/>
        </w:rPr>
      </w:pPr>
      <w:r w:rsidRPr="005444A8">
        <w:rPr>
          <w:rFonts w:ascii="Arial" w:hAnsi="Arial"/>
          <w:snapToGrid w:val="0"/>
          <w:color w:val="000000"/>
        </w:rPr>
        <w:lastRenderedPageBreak/>
        <w:t xml:space="preserve">  Zhotovitel se zavazuje, že předloží naměřené hodnoty parametrů provozní způsobilosti vozovky, podélnou nerovnost povrchu vozovky profilometrem s vyhodnocením mezinárodního indexu nerovnosti IRI. Dále předloží výsledky měření drsnosti povrchu vozovky z hlediska součinitele podélného tření ( TRT ).</w:t>
      </w:r>
    </w:p>
    <w:p w:rsidR="009D70EC" w:rsidRPr="005444A8" w:rsidRDefault="009D70EC" w:rsidP="00814EFA">
      <w:pPr>
        <w:spacing w:before="120" w:after="0" w:line="240" w:lineRule="auto"/>
        <w:ind w:left="568"/>
        <w:rPr>
          <w:rFonts w:ascii="Arial" w:eastAsia="Calibri" w:hAnsi="Arial" w:cs="Arial"/>
          <w:snapToGrid w:val="0"/>
          <w:color w:val="000000"/>
          <w:u w:val="single"/>
        </w:rPr>
      </w:pPr>
      <w:r w:rsidRPr="005444A8">
        <w:rPr>
          <w:rFonts w:ascii="Arial" w:eastAsia="Times New Roman" w:hAnsi="Arial" w:cs="Arial"/>
          <w:snapToGrid w:val="0"/>
          <w:color w:val="000000"/>
          <w:lang w:eastAsia="cs-CZ"/>
        </w:rPr>
        <w:t xml:space="preserve">      </w:t>
      </w:r>
      <w:r w:rsidRPr="005444A8">
        <w:rPr>
          <w:rFonts w:ascii="Arial" w:eastAsia="Times New Roman" w:hAnsi="Arial" w:cs="Arial"/>
          <w:snapToGrid w:val="0"/>
          <w:color w:val="000000"/>
          <w:u w:val="single"/>
          <w:lang w:eastAsia="cs-CZ"/>
        </w:rPr>
        <w:t>Ukončení stavby je podmíněno dosažením hodnot</w:t>
      </w:r>
    </w:p>
    <w:p w:rsidR="009D70EC" w:rsidRPr="005444A8" w:rsidRDefault="009D70EC" w:rsidP="00A37354">
      <w:pPr>
        <w:numPr>
          <w:ilvl w:val="0"/>
          <w:numId w:val="12"/>
        </w:numPr>
        <w:tabs>
          <w:tab w:val="num" w:pos="1277"/>
        </w:tabs>
        <w:spacing w:before="120" w:after="0" w:line="240" w:lineRule="auto"/>
        <w:ind w:left="1277" w:hanging="425"/>
        <w:rPr>
          <w:rFonts w:ascii="Arial" w:eastAsia="Times New Roman" w:hAnsi="Arial" w:cs="Arial"/>
          <w:snapToGrid w:val="0"/>
          <w:color w:val="000000"/>
          <w:lang w:eastAsia="cs-CZ"/>
        </w:rPr>
      </w:pPr>
      <w:r w:rsidRPr="005444A8">
        <w:rPr>
          <w:rFonts w:ascii="Arial" w:eastAsia="Times New Roman" w:hAnsi="Arial" w:cs="Arial"/>
          <w:snapToGrid w:val="0"/>
          <w:color w:val="000000"/>
          <w:lang w:eastAsia="cs-CZ"/>
        </w:rPr>
        <w:t>výsledky přejímacích zkoušek živičné úpravy dle ČSN 736121</w:t>
      </w:r>
    </w:p>
    <w:p w:rsidR="009D70EC" w:rsidRPr="005444A8" w:rsidRDefault="009D70EC" w:rsidP="00A37354">
      <w:pPr>
        <w:numPr>
          <w:ilvl w:val="0"/>
          <w:numId w:val="12"/>
        </w:numPr>
        <w:tabs>
          <w:tab w:val="num" w:pos="1277"/>
        </w:tabs>
        <w:spacing w:after="0" w:line="240" w:lineRule="auto"/>
        <w:ind w:left="1277" w:hanging="425"/>
        <w:rPr>
          <w:rFonts w:ascii="Arial" w:eastAsia="Times New Roman" w:hAnsi="Arial" w:cs="Arial"/>
          <w:snapToGrid w:val="0"/>
          <w:color w:val="000000"/>
          <w:lang w:eastAsia="cs-CZ"/>
        </w:rPr>
      </w:pPr>
      <w:r w:rsidRPr="005444A8">
        <w:rPr>
          <w:rFonts w:ascii="Arial" w:eastAsia="Times New Roman" w:hAnsi="Arial" w:cs="Arial"/>
          <w:snapToGrid w:val="0"/>
          <w:color w:val="000000"/>
          <w:lang w:eastAsia="cs-CZ"/>
        </w:rPr>
        <w:t>výsledky měření podélné nerovnosti profilometrem dle ČSN 736175 čl. 8</w:t>
      </w:r>
    </w:p>
    <w:p w:rsidR="009D70EC" w:rsidRPr="005444A8" w:rsidRDefault="009D70EC" w:rsidP="00A37354">
      <w:pPr>
        <w:numPr>
          <w:ilvl w:val="0"/>
          <w:numId w:val="12"/>
        </w:numPr>
        <w:tabs>
          <w:tab w:val="num" w:pos="1277"/>
        </w:tabs>
        <w:spacing w:after="0" w:line="240" w:lineRule="auto"/>
        <w:ind w:left="1277" w:hanging="425"/>
        <w:rPr>
          <w:rFonts w:ascii="Arial" w:eastAsia="Times New Roman" w:hAnsi="Arial" w:cs="Arial"/>
          <w:snapToGrid w:val="0"/>
          <w:color w:val="000000"/>
          <w:u w:val="single"/>
          <w:lang w:eastAsia="cs-CZ"/>
        </w:rPr>
      </w:pPr>
      <w:r w:rsidRPr="005444A8">
        <w:rPr>
          <w:rFonts w:ascii="Arial" w:eastAsia="Times New Roman" w:hAnsi="Arial" w:cs="Arial"/>
          <w:snapToGrid w:val="0"/>
          <w:color w:val="000000"/>
          <w:lang w:eastAsia="cs-CZ"/>
        </w:rPr>
        <w:t>výsledky měření drsnosti povrchu vozovky z hlediska součinitele podélného tření                       ( TRT )</w:t>
      </w:r>
    </w:p>
    <w:p w:rsidR="009D70EC" w:rsidRPr="005444A8" w:rsidRDefault="009D70EC" w:rsidP="00A37354">
      <w:pPr>
        <w:numPr>
          <w:ilvl w:val="0"/>
          <w:numId w:val="13"/>
        </w:numPr>
        <w:tabs>
          <w:tab w:val="num" w:pos="1277"/>
        </w:tabs>
        <w:spacing w:after="0" w:line="240" w:lineRule="auto"/>
        <w:ind w:left="1758" w:hanging="906"/>
        <w:rPr>
          <w:rFonts w:ascii="Arial" w:eastAsia="Times New Roman" w:hAnsi="Arial" w:cs="Arial"/>
          <w:snapToGrid w:val="0"/>
          <w:color w:val="000000"/>
          <w:u w:val="single"/>
          <w:lang w:eastAsia="cs-CZ"/>
        </w:rPr>
      </w:pPr>
      <w:r w:rsidRPr="005444A8">
        <w:rPr>
          <w:rFonts w:ascii="Arial" w:eastAsia="Times New Roman" w:hAnsi="Arial" w:cs="Arial"/>
          <w:snapToGrid w:val="0"/>
          <w:color w:val="000000"/>
          <w:lang w:eastAsia="cs-CZ"/>
        </w:rPr>
        <w:t xml:space="preserve">podle tab. 16 ČSN </w:t>
      </w:r>
      <w:smartTag w:uri="urn:schemas-microsoft-com:office:smarttags" w:element="metricconverter">
        <w:smartTagPr>
          <w:attr w:name="ProductID" w:val="736121 a"/>
        </w:smartTagPr>
        <w:r w:rsidRPr="005444A8">
          <w:rPr>
            <w:rFonts w:ascii="Arial" w:eastAsia="Times New Roman" w:hAnsi="Arial" w:cs="Arial"/>
            <w:snapToGrid w:val="0"/>
            <w:color w:val="000000"/>
            <w:lang w:eastAsia="cs-CZ"/>
          </w:rPr>
          <w:t>736121 a</w:t>
        </w:r>
      </w:smartTag>
      <w:r w:rsidRPr="005444A8">
        <w:rPr>
          <w:rFonts w:ascii="Arial" w:eastAsia="Times New Roman" w:hAnsi="Arial" w:cs="Arial"/>
          <w:snapToGrid w:val="0"/>
          <w:color w:val="000000"/>
          <w:lang w:eastAsia="cs-CZ"/>
        </w:rPr>
        <w:t xml:space="preserve"> tab. 17 ČSN 736122</w:t>
      </w:r>
    </w:p>
    <w:p w:rsidR="009D70EC" w:rsidRPr="005444A8" w:rsidRDefault="009D70EC" w:rsidP="00A37354">
      <w:pPr>
        <w:numPr>
          <w:ilvl w:val="0"/>
          <w:numId w:val="13"/>
        </w:numPr>
        <w:tabs>
          <w:tab w:val="num" w:pos="1277"/>
        </w:tabs>
        <w:spacing w:after="0" w:line="240" w:lineRule="auto"/>
        <w:ind w:left="1758" w:hanging="906"/>
        <w:rPr>
          <w:rFonts w:ascii="Arial" w:eastAsia="Times New Roman" w:hAnsi="Arial" w:cs="Arial"/>
          <w:snapToGrid w:val="0"/>
          <w:color w:val="000000"/>
          <w:u w:val="single"/>
          <w:lang w:eastAsia="cs-CZ"/>
        </w:rPr>
      </w:pPr>
      <w:r w:rsidRPr="005444A8">
        <w:rPr>
          <w:rFonts w:ascii="Arial" w:eastAsia="Times New Roman" w:hAnsi="Arial" w:cs="Arial"/>
          <w:snapToGrid w:val="0"/>
          <w:color w:val="000000"/>
          <w:lang w:eastAsia="cs-CZ"/>
        </w:rPr>
        <w:t>u bodu 2 ve třídě 1  nebo 2 – dle přílohy A ČSN 736175</w:t>
      </w:r>
    </w:p>
    <w:p w:rsidR="009D70EC" w:rsidRPr="005444A8" w:rsidRDefault="009D70EC" w:rsidP="00A37354">
      <w:pPr>
        <w:numPr>
          <w:ilvl w:val="0"/>
          <w:numId w:val="13"/>
        </w:numPr>
        <w:tabs>
          <w:tab w:val="num" w:pos="1277"/>
        </w:tabs>
        <w:spacing w:after="0" w:line="240" w:lineRule="auto"/>
        <w:ind w:left="1758" w:hanging="906"/>
        <w:rPr>
          <w:rFonts w:ascii="Arial" w:eastAsia="Times New Roman" w:hAnsi="Arial" w:cs="Arial"/>
          <w:snapToGrid w:val="0"/>
          <w:color w:val="000000"/>
          <w:u w:val="single"/>
          <w:lang w:eastAsia="cs-CZ"/>
        </w:rPr>
      </w:pPr>
      <w:r w:rsidRPr="005444A8">
        <w:rPr>
          <w:rFonts w:ascii="Arial" w:eastAsia="Times New Roman" w:hAnsi="Arial" w:cs="Arial"/>
          <w:snapToGrid w:val="0"/>
          <w:color w:val="000000"/>
          <w:lang w:eastAsia="cs-CZ"/>
        </w:rPr>
        <w:t>u bodu 3 ve třídě 1  nebo 2 – dle přílohy A ČSN 736177</w:t>
      </w:r>
    </w:p>
    <w:p w:rsidR="009D70EC" w:rsidRPr="005444A8" w:rsidRDefault="009D70EC" w:rsidP="00814EFA">
      <w:pPr>
        <w:spacing w:before="120" w:after="0" w:line="240" w:lineRule="auto"/>
        <w:ind w:left="852"/>
        <w:jc w:val="both"/>
        <w:rPr>
          <w:rFonts w:ascii="Arial" w:eastAsia="Times New Roman" w:hAnsi="Arial" w:cs="Arial"/>
          <w:snapToGrid w:val="0"/>
          <w:color w:val="000000"/>
          <w:lang w:eastAsia="cs-CZ"/>
        </w:rPr>
      </w:pPr>
      <w:r w:rsidRPr="005444A8">
        <w:rPr>
          <w:rFonts w:ascii="Arial" w:eastAsia="Times New Roman" w:hAnsi="Arial" w:cs="Arial"/>
          <w:snapToGrid w:val="0"/>
          <w:color w:val="000000"/>
          <w:lang w:eastAsia="cs-CZ"/>
        </w:rPr>
        <w:t xml:space="preserve">Další měření uvedených parametrů provozní způsobilosti vozovky budou provedena </w:t>
      </w:r>
      <w:r w:rsidRPr="005444A8">
        <w:rPr>
          <w:rFonts w:ascii="Arial" w:eastAsia="Times New Roman" w:hAnsi="Arial" w:cs="Arial"/>
          <w:snapToGrid w:val="0"/>
          <w:lang w:eastAsia="cs-CZ"/>
        </w:rPr>
        <w:t>Zhotovitelem před  koncem záruční doby. Přitom</w:t>
      </w:r>
      <w:r w:rsidRPr="005444A8">
        <w:rPr>
          <w:rFonts w:ascii="Arial" w:eastAsia="Times New Roman" w:hAnsi="Arial" w:cs="Arial"/>
          <w:snapToGrid w:val="0"/>
          <w:color w:val="000000"/>
          <w:lang w:eastAsia="cs-CZ"/>
        </w:rPr>
        <w:t xml:space="preserve"> musí být dosaženy výsledky: </w:t>
      </w:r>
    </w:p>
    <w:p w:rsidR="009D70EC" w:rsidRPr="005444A8" w:rsidRDefault="009D70EC" w:rsidP="00A37354">
      <w:pPr>
        <w:numPr>
          <w:ilvl w:val="0"/>
          <w:numId w:val="14"/>
        </w:numPr>
        <w:tabs>
          <w:tab w:val="num" w:pos="1232"/>
        </w:tabs>
        <w:spacing w:after="0" w:line="240" w:lineRule="auto"/>
        <w:ind w:left="1232"/>
        <w:rPr>
          <w:rFonts w:ascii="Arial" w:eastAsia="Times New Roman" w:hAnsi="Arial" w:cs="Arial"/>
          <w:snapToGrid w:val="0"/>
          <w:color w:val="000000"/>
          <w:lang w:eastAsia="cs-CZ"/>
        </w:rPr>
      </w:pPr>
      <w:r w:rsidRPr="005444A8">
        <w:rPr>
          <w:rFonts w:ascii="Arial" w:eastAsia="Times New Roman" w:hAnsi="Arial" w:cs="Arial"/>
          <w:snapToGrid w:val="0"/>
          <w:color w:val="000000"/>
          <w:lang w:eastAsia="cs-CZ"/>
        </w:rPr>
        <w:t xml:space="preserve">nejvýše ve třídě 3 </w:t>
      </w:r>
    </w:p>
    <w:p w:rsidR="009D70EC" w:rsidRPr="005444A8" w:rsidRDefault="009D70EC" w:rsidP="00814EFA">
      <w:pPr>
        <w:pStyle w:val="rovezanadpis"/>
        <w:numPr>
          <w:ilvl w:val="0"/>
          <w:numId w:val="0"/>
        </w:numPr>
        <w:spacing w:before="120" w:line="240" w:lineRule="auto"/>
        <w:ind w:left="852"/>
        <w:rPr>
          <w:rFonts w:ascii="Arial" w:hAnsi="Arial"/>
        </w:rPr>
      </w:pPr>
      <w:r w:rsidRPr="005444A8">
        <w:rPr>
          <w:rFonts w:ascii="Arial" w:hAnsi="Arial"/>
          <w:snapToGrid w:val="0"/>
          <w:color w:val="000000"/>
        </w:rPr>
        <w:t>Pokud nebude dosaženo požadovaných hodnot, Zhotovitel je povinen na svůj náklad provést úpravy,  které zajistí parametry provozní způsobilost.</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Zhotovitel je povinen provést dílo v souladu s</w:t>
      </w:r>
      <w:r w:rsidR="001E2C9C" w:rsidRPr="005444A8">
        <w:rPr>
          <w:rFonts w:ascii="Arial" w:hAnsi="Arial"/>
        </w:rPr>
        <w:t> příslušnou dokumentací</w:t>
      </w:r>
      <w:r w:rsidR="00772656" w:rsidRPr="005444A8">
        <w:rPr>
          <w:rFonts w:ascii="Arial" w:hAnsi="Arial"/>
        </w:rPr>
        <w:t>, rozhodnutími a </w:t>
      </w:r>
      <w:r w:rsidRPr="005444A8">
        <w:rPr>
          <w:rFonts w:ascii="Arial" w:hAnsi="Arial"/>
        </w:rPr>
        <w:t xml:space="preserve">vyjádřeními státní správy a samosprávy, předpisy upravujícími provádění stavebních děl, ustanoveními této smlouvy a se svojí nabídkou </w:t>
      </w:r>
      <w:r w:rsidR="004A7D7E" w:rsidRPr="005444A8">
        <w:rPr>
          <w:rFonts w:ascii="Arial" w:hAnsi="Arial"/>
        </w:rPr>
        <w:t xml:space="preserve">podanou v rámci </w:t>
      </w:r>
      <w:r w:rsidR="00C9025C" w:rsidRPr="005444A8">
        <w:rPr>
          <w:rFonts w:ascii="Arial" w:hAnsi="Arial"/>
        </w:rPr>
        <w:t>zadávacího</w:t>
      </w:r>
      <w:r w:rsidR="004A7D7E" w:rsidRPr="005444A8">
        <w:rPr>
          <w:rFonts w:ascii="Arial" w:hAnsi="Arial"/>
        </w:rPr>
        <w:t xml:space="preserve"> řízení</w:t>
      </w:r>
      <w:r w:rsidR="001E2C9C" w:rsidRPr="005444A8">
        <w:rPr>
          <w:rFonts w:ascii="Arial" w:hAnsi="Arial"/>
        </w:rPr>
        <w:t xml:space="preserve"> („nabídka“)</w:t>
      </w:r>
      <w:r w:rsidR="004A7D7E" w:rsidRPr="005444A8">
        <w:rPr>
          <w:rFonts w:ascii="Arial" w:hAnsi="Arial"/>
        </w:rPr>
        <w:t>.</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Dílo je provedeno řádně v případě úplného, bezvadného provedení všech stavebních a montážních prací a konstrukcí včetně dodávek potřebných materiálů, strojů a zařízení nezbytných pro řádné dokončení díla, dále provedení všech činností souvisejících s dodávkou stavebních a montážních prací, jejichž provedení je pro řádné dokončení díla nezbytné (např. zařízení staveniště, bezpečností opatření apod.), a to v celém rozsahu zadání, který je vymezen projektovou dokumentací, určenými standardy a obecně technickými požadavky na výstavbu.</w:t>
      </w:r>
    </w:p>
    <w:p w:rsidR="00453C1F" w:rsidRPr="005444A8" w:rsidRDefault="00453C1F" w:rsidP="0025150C">
      <w:pPr>
        <w:pStyle w:val="rovezanadpis"/>
        <w:spacing w:before="120" w:after="0" w:line="240" w:lineRule="auto"/>
        <w:ind w:left="709" w:hanging="709"/>
        <w:rPr>
          <w:rFonts w:ascii="Arial" w:hAnsi="Arial"/>
        </w:rPr>
      </w:pPr>
      <w:r w:rsidRPr="005444A8">
        <w:rPr>
          <w:rFonts w:ascii="Arial" w:hAnsi="Arial"/>
        </w:rPr>
        <w:t>Všechny p</w:t>
      </w:r>
      <w:r w:rsidR="00934D40" w:rsidRPr="005444A8">
        <w:rPr>
          <w:rFonts w:ascii="Arial" w:hAnsi="Arial"/>
        </w:rPr>
        <w:t>oužité materiály musí vyho</w:t>
      </w:r>
      <w:r w:rsidR="00B666CE" w:rsidRPr="005444A8">
        <w:rPr>
          <w:rFonts w:ascii="Arial" w:hAnsi="Arial"/>
        </w:rPr>
        <w:t>vovat požadav</w:t>
      </w:r>
      <w:r w:rsidR="008F6A28" w:rsidRPr="005444A8">
        <w:rPr>
          <w:rFonts w:ascii="Arial" w:hAnsi="Arial"/>
        </w:rPr>
        <w:t>kům kladeným na jejich jakost a </w:t>
      </w:r>
      <w:r w:rsidR="00B666CE" w:rsidRPr="005444A8">
        <w:rPr>
          <w:rFonts w:ascii="Arial" w:hAnsi="Arial"/>
        </w:rPr>
        <w:t xml:space="preserve">musí mít prohlášení o shodě dle zákona </w:t>
      </w:r>
      <w:r w:rsidR="00936477" w:rsidRPr="005444A8">
        <w:rPr>
          <w:rFonts w:ascii="Arial" w:hAnsi="Arial"/>
        </w:rPr>
        <w:t xml:space="preserve">č. </w:t>
      </w:r>
      <w:r w:rsidR="00B666CE" w:rsidRPr="005444A8">
        <w:rPr>
          <w:rFonts w:ascii="Arial" w:hAnsi="Arial"/>
        </w:rPr>
        <w:t>22/1997 Sb</w:t>
      </w:r>
      <w:r w:rsidR="001E2C9C" w:rsidRPr="005444A8">
        <w:rPr>
          <w:rFonts w:ascii="Arial" w:hAnsi="Arial"/>
        </w:rPr>
        <w:t>. Jakost dodávaných materiálů a </w:t>
      </w:r>
      <w:r w:rsidR="00B666CE" w:rsidRPr="005444A8">
        <w:rPr>
          <w:rFonts w:ascii="Arial" w:hAnsi="Arial"/>
        </w:rPr>
        <w:t>konstrukcí bude dokládána předepsaným způsobe</w:t>
      </w:r>
      <w:r w:rsidR="001E2C9C" w:rsidRPr="005444A8">
        <w:rPr>
          <w:rFonts w:ascii="Arial" w:hAnsi="Arial"/>
        </w:rPr>
        <w:t>m při kontrolních prohlídkách a </w:t>
      </w:r>
      <w:r w:rsidR="004329BB" w:rsidRPr="005444A8">
        <w:rPr>
          <w:rFonts w:ascii="Arial" w:hAnsi="Arial"/>
        </w:rPr>
        <w:t>při předání a </w:t>
      </w:r>
      <w:r w:rsidR="00B666CE" w:rsidRPr="005444A8">
        <w:rPr>
          <w:rFonts w:ascii="Arial" w:hAnsi="Arial"/>
        </w:rPr>
        <w:t>převzetí díla.</w:t>
      </w:r>
      <w:r w:rsidR="00A504C9" w:rsidRPr="005444A8">
        <w:rPr>
          <w:rFonts w:ascii="Arial" w:hAnsi="Arial"/>
        </w:rPr>
        <w:t xml:space="preserve"> </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Dle dohody smluvních stran je předmětem díla pr</w:t>
      </w:r>
      <w:r w:rsidR="001E2C9C" w:rsidRPr="005444A8">
        <w:rPr>
          <w:rFonts w:ascii="Arial" w:hAnsi="Arial"/>
        </w:rPr>
        <w:t>ovedení všech činností, prací a </w:t>
      </w:r>
      <w:r w:rsidRPr="005444A8">
        <w:rPr>
          <w:rFonts w:ascii="Arial" w:hAnsi="Arial"/>
        </w:rPr>
        <w:t xml:space="preserve">dodávek obsažených v nabídce (výkazu výměr), nebo které vyplývají ze zadávacích podmínek </w:t>
      </w:r>
      <w:r w:rsidR="00C9025C" w:rsidRPr="005444A8">
        <w:rPr>
          <w:rFonts w:ascii="Arial" w:hAnsi="Arial"/>
        </w:rPr>
        <w:t>zadávacího</w:t>
      </w:r>
      <w:r w:rsidR="001E2C9C" w:rsidRPr="005444A8">
        <w:rPr>
          <w:rFonts w:ascii="Arial" w:hAnsi="Arial"/>
        </w:rPr>
        <w:t xml:space="preserve"> řízení</w:t>
      </w:r>
      <w:r w:rsidRPr="005444A8">
        <w:rPr>
          <w:rFonts w:ascii="Arial" w:hAnsi="Arial"/>
        </w:rPr>
        <w:t xml:space="preserve"> (dále též „výchozí dokumenty“), které tvoří nedílnou součást této smlouvy, a to bez ohledu na to, v kterém z těchto výchozích dokumentů </w:t>
      </w:r>
      <w:r w:rsidR="00934D40" w:rsidRPr="005444A8">
        <w:rPr>
          <w:rFonts w:ascii="Arial" w:hAnsi="Arial"/>
        </w:rPr>
        <w:t>jsou uvedeny, resp. z kterého z </w:t>
      </w:r>
      <w:r w:rsidRPr="005444A8">
        <w:rPr>
          <w:rFonts w:ascii="Arial" w:hAnsi="Arial"/>
        </w:rPr>
        <w:t>nich vyplývají. Předmětem díla jsou rovněž činnosti, práce a dodávky, které nejsou ve výchozích dokumentech obsaženy, ale o kterých zhotovitel věděl, nebo podle svých odborných znalostí a zkušeností vědět měl anebo mohl, že jsou k řádnému a kvalitnímu provedení d</w:t>
      </w:r>
      <w:r w:rsidR="001E2C9C" w:rsidRPr="005444A8">
        <w:rPr>
          <w:rFonts w:ascii="Arial" w:hAnsi="Arial"/>
        </w:rPr>
        <w:t>íla dané povahy třeba, a to i s </w:t>
      </w:r>
      <w:r w:rsidRPr="005444A8">
        <w:rPr>
          <w:rFonts w:ascii="Arial" w:hAnsi="Arial"/>
        </w:rPr>
        <w:t>přihlédnutím ke standardní praxi při realizaci děl podobného charakteru.</w:t>
      </w:r>
      <w:r w:rsidR="000F5BBF" w:rsidRPr="005444A8">
        <w:rPr>
          <w:rFonts w:ascii="Arial" w:hAnsi="Arial"/>
        </w:rPr>
        <w:t xml:space="preserve"> Toto ustanovení však</w:t>
      </w:r>
      <w:r w:rsidR="00FE6838" w:rsidRPr="005444A8">
        <w:rPr>
          <w:rFonts w:ascii="Arial" w:hAnsi="Arial"/>
        </w:rPr>
        <w:t xml:space="preserve"> </w:t>
      </w:r>
      <w:r w:rsidR="000F5BBF" w:rsidRPr="005444A8">
        <w:rPr>
          <w:rFonts w:ascii="Arial" w:hAnsi="Arial"/>
        </w:rPr>
        <w:t>nevylučuje odpovědnost objednatele za správnost a úplnost předané příslušné dokumentace ani tuto odpovědnost na zhotovitele nepřenáší.</w:t>
      </w:r>
      <w:r w:rsidR="00934D40" w:rsidRPr="005444A8">
        <w:rPr>
          <w:rFonts w:ascii="Arial" w:hAnsi="Arial"/>
        </w:rPr>
        <w:t xml:space="preserve"> Přednost výchozích dokumentů je stanovena následovně: text této smlouvy, položkový rozpočet, textová část zadávací dokumentace k </w:t>
      </w:r>
      <w:r w:rsidR="00E2615D" w:rsidRPr="005444A8">
        <w:rPr>
          <w:rFonts w:ascii="Arial" w:hAnsi="Arial"/>
        </w:rPr>
        <w:t>zadávacímu</w:t>
      </w:r>
      <w:r w:rsidR="00934D40" w:rsidRPr="005444A8">
        <w:rPr>
          <w:rFonts w:ascii="Arial" w:hAnsi="Arial"/>
        </w:rPr>
        <w:t xml:space="preserve"> řízení, projektová dokumentace, </w:t>
      </w:r>
      <w:r w:rsidR="00661E7A" w:rsidRPr="005444A8">
        <w:rPr>
          <w:rFonts w:ascii="Arial" w:hAnsi="Arial"/>
        </w:rPr>
        <w:t xml:space="preserve">nabídka, </w:t>
      </w:r>
      <w:r w:rsidR="00934D40" w:rsidRPr="005444A8">
        <w:rPr>
          <w:rFonts w:ascii="Arial" w:hAnsi="Arial"/>
        </w:rPr>
        <w:t>ostatní výchozí dokumenty.</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Cena rovněž zahrnuje cenu za vypracování</w:t>
      </w:r>
      <w:r w:rsidR="004D04F9" w:rsidRPr="005444A8">
        <w:rPr>
          <w:rFonts w:ascii="Arial" w:hAnsi="Arial"/>
        </w:rPr>
        <w:t xml:space="preserve"> výr</w:t>
      </w:r>
      <w:r w:rsidR="008F6A28" w:rsidRPr="005444A8">
        <w:rPr>
          <w:rFonts w:ascii="Arial" w:hAnsi="Arial"/>
        </w:rPr>
        <w:t>obní dokumentace</w:t>
      </w:r>
      <w:r w:rsidR="004D04F9" w:rsidRPr="005444A8">
        <w:rPr>
          <w:rFonts w:ascii="Arial" w:hAnsi="Arial"/>
        </w:rPr>
        <w:t xml:space="preserve">, </w:t>
      </w:r>
      <w:r w:rsidRPr="005444A8">
        <w:rPr>
          <w:rFonts w:ascii="Arial" w:hAnsi="Arial"/>
        </w:rPr>
        <w:t>dokumentace skutečného provedení stavby</w:t>
      </w:r>
      <w:r w:rsidR="00105693" w:rsidRPr="005444A8">
        <w:rPr>
          <w:rFonts w:ascii="Arial" w:hAnsi="Arial"/>
        </w:rPr>
        <w:t xml:space="preserve"> ve </w:t>
      </w:r>
      <w:r w:rsidR="0036313E" w:rsidRPr="005444A8">
        <w:rPr>
          <w:rFonts w:ascii="Arial" w:hAnsi="Arial"/>
        </w:rPr>
        <w:t>třech</w:t>
      </w:r>
      <w:r w:rsidR="00105693" w:rsidRPr="005444A8">
        <w:rPr>
          <w:rFonts w:ascii="Arial" w:hAnsi="Arial"/>
        </w:rPr>
        <w:t xml:space="preserve"> vyhotoveních včetně geo</w:t>
      </w:r>
      <w:r w:rsidR="00DC5AC8" w:rsidRPr="005444A8">
        <w:rPr>
          <w:rFonts w:ascii="Arial" w:hAnsi="Arial"/>
        </w:rPr>
        <w:t>det</w:t>
      </w:r>
      <w:r w:rsidR="00105693" w:rsidRPr="005444A8">
        <w:rPr>
          <w:rFonts w:ascii="Arial" w:hAnsi="Arial"/>
        </w:rPr>
        <w:t>ického zaměření</w:t>
      </w:r>
      <w:r w:rsidRPr="005444A8">
        <w:rPr>
          <w:rFonts w:ascii="Arial" w:hAnsi="Arial"/>
        </w:rPr>
        <w:t xml:space="preserve">, </w:t>
      </w:r>
      <w:r w:rsidR="00105693" w:rsidRPr="005444A8">
        <w:rPr>
          <w:rFonts w:ascii="Arial" w:hAnsi="Arial"/>
        </w:rPr>
        <w:t>na</w:t>
      </w:r>
      <w:r w:rsidRPr="005444A8">
        <w:rPr>
          <w:rFonts w:ascii="Arial" w:hAnsi="Arial"/>
        </w:rPr>
        <w:t xml:space="preserve"> zařízení staveniště, vodné, stočné, elek</w:t>
      </w:r>
      <w:r w:rsidR="001E2C9C" w:rsidRPr="005444A8">
        <w:rPr>
          <w:rFonts w:ascii="Arial" w:hAnsi="Arial"/>
        </w:rPr>
        <w:t>trickou energii, teplo, odvoz a </w:t>
      </w:r>
      <w:r w:rsidRPr="005444A8">
        <w:rPr>
          <w:rFonts w:ascii="Arial" w:hAnsi="Arial"/>
        </w:rPr>
        <w:t xml:space="preserve">likvidaci odpadů, náklady na skládky sutě a vybouraných hmot až do skutečného skončení díla, náklady na zhotovování, výrobu, obstarání, přepravu věcí, zařízení, materiálů, </w:t>
      </w:r>
      <w:r w:rsidRPr="005444A8">
        <w:rPr>
          <w:rFonts w:ascii="Arial" w:hAnsi="Arial"/>
        </w:rPr>
        <w:lastRenderedPageBreak/>
        <w:t>dodávek, náklady na případné dopravní značení, náklady na zřízení identifikační tabule na staveništi a jakékoliv další výdaje potřebné pro realizaci zakázky.</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Není-li v této smlouvě uvedeno jinak, není zhotovitel oprávněn ani povinen provést jakoukoliv změnu díla bez písemné dohody s objednatelem ve formě písemného dodatku.</w:t>
      </w:r>
    </w:p>
    <w:p w:rsidR="00D84C76" w:rsidRPr="005444A8" w:rsidRDefault="00D84C76" w:rsidP="0025150C">
      <w:pPr>
        <w:pStyle w:val="rovezanadpis"/>
        <w:spacing w:before="120" w:after="0" w:line="240" w:lineRule="auto"/>
        <w:ind w:left="709" w:hanging="709"/>
        <w:rPr>
          <w:rFonts w:ascii="Arial" w:hAnsi="Arial"/>
        </w:rPr>
      </w:pPr>
      <w:r w:rsidRPr="005444A8">
        <w:rPr>
          <w:rFonts w:ascii="Arial" w:hAnsi="Arial"/>
        </w:rPr>
        <w:t xml:space="preserve">Zhotovitel jako odborník prohlašuje, že se pečlivě seznámil se zadáním objednatele, rozsahem a povahou díla a příslušné dokumentace a že jsou mu známy veškeré technické, kvalitativní a jiné podmínky nezbytné k realizaci díla. Zhotovitel prohlašuje, že disponuje takovými kapacitami a odbornými znalostmi, které jsou k provedení díla nezbytné. </w:t>
      </w:r>
    </w:p>
    <w:p w:rsidR="00B666CE" w:rsidRPr="005444A8" w:rsidRDefault="00B666CE" w:rsidP="00171F61">
      <w:pPr>
        <w:pStyle w:val="Nadpis1"/>
        <w:spacing w:before="480" w:after="0"/>
        <w:rPr>
          <w:sz w:val="22"/>
          <w:szCs w:val="22"/>
        </w:rPr>
      </w:pPr>
      <w:r w:rsidRPr="005444A8">
        <w:rPr>
          <w:sz w:val="22"/>
          <w:szCs w:val="22"/>
        </w:rPr>
        <w:t>Doba plnění</w:t>
      </w:r>
    </w:p>
    <w:p w:rsidR="0020672F" w:rsidRPr="005444A8" w:rsidRDefault="0020672F" w:rsidP="0025150C">
      <w:pPr>
        <w:pStyle w:val="rovezanadpis"/>
        <w:spacing w:before="120" w:after="0" w:line="240" w:lineRule="auto"/>
        <w:rPr>
          <w:rFonts w:ascii="Arial" w:hAnsi="Arial"/>
        </w:rPr>
      </w:pPr>
      <w:bookmarkStart w:id="3" w:name="_Ref382298716"/>
      <w:r w:rsidRPr="005444A8">
        <w:rPr>
          <w:rFonts w:ascii="Arial" w:hAnsi="Arial"/>
        </w:rPr>
        <w:t>Zhotovitel se zavazuje provést dílo ve sjednané době:</w:t>
      </w:r>
      <w:bookmarkEnd w:id="3"/>
    </w:p>
    <w:p w:rsidR="00A861FF" w:rsidRPr="005444A8" w:rsidRDefault="001D3B59" w:rsidP="00A861FF">
      <w:pPr>
        <w:pStyle w:val="rovezanadpis"/>
        <w:spacing w:after="0"/>
        <w:rPr>
          <w:rFonts w:ascii="Arial" w:hAnsi="Arial"/>
        </w:rPr>
      </w:pPr>
      <w:bookmarkStart w:id="4" w:name="_Ref391971153"/>
      <w:r w:rsidRPr="005444A8">
        <w:rPr>
          <w:rFonts w:ascii="Arial" w:hAnsi="Arial"/>
        </w:rPr>
        <w:t>zahájení plnění:</w:t>
      </w:r>
      <w:r w:rsidR="00A861FF" w:rsidRPr="005444A8">
        <w:rPr>
          <w:rFonts w:ascii="Arial" w:hAnsi="Arial"/>
        </w:rPr>
        <w:t xml:space="preserve">                                   </w:t>
      </w:r>
      <w:r w:rsidR="00B14899">
        <w:rPr>
          <w:rFonts w:ascii="Arial" w:hAnsi="Arial"/>
        </w:rPr>
        <w:t>p</w:t>
      </w:r>
      <w:r w:rsidR="00A861FF" w:rsidRPr="005444A8">
        <w:rPr>
          <w:rFonts w:ascii="Arial" w:hAnsi="Arial"/>
        </w:rPr>
        <w:t xml:space="preserve">o zveřejnění SoD v registru smluv v  </w:t>
      </w:r>
    </w:p>
    <w:p w:rsidR="001D3B59" w:rsidRPr="005444A8" w:rsidRDefault="00A861FF" w:rsidP="00A861FF">
      <w:pPr>
        <w:pStyle w:val="rovezanadpis"/>
        <w:numPr>
          <w:ilvl w:val="0"/>
          <w:numId w:val="0"/>
        </w:numPr>
        <w:spacing w:before="0" w:after="0"/>
        <w:ind w:left="851"/>
        <w:rPr>
          <w:rFonts w:ascii="Arial" w:hAnsi="Arial"/>
        </w:rPr>
      </w:pPr>
      <w:r w:rsidRPr="005444A8">
        <w:rPr>
          <w:rFonts w:ascii="Arial" w:hAnsi="Arial"/>
        </w:rPr>
        <w:t xml:space="preserve">                                                          závislosti na vydaném DIRu.</w:t>
      </w:r>
    </w:p>
    <w:p w:rsidR="001D3B59" w:rsidRPr="005444A8" w:rsidRDefault="001D3B59" w:rsidP="001D3B59">
      <w:pPr>
        <w:pStyle w:val="rovezanadpis"/>
        <w:numPr>
          <w:ilvl w:val="0"/>
          <w:numId w:val="0"/>
        </w:numPr>
        <w:tabs>
          <w:tab w:val="clear" w:pos="709"/>
          <w:tab w:val="left" w:pos="4253"/>
        </w:tabs>
        <w:spacing w:before="120" w:after="0" w:line="240" w:lineRule="auto"/>
        <w:ind w:left="4253" w:hanging="3544"/>
        <w:rPr>
          <w:rFonts w:ascii="Arial" w:hAnsi="Arial"/>
        </w:rPr>
      </w:pPr>
      <w:r w:rsidRPr="005444A8">
        <w:rPr>
          <w:rFonts w:ascii="Arial" w:hAnsi="Arial"/>
        </w:rPr>
        <w:t>zahájení realizace stavebních prací:</w:t>
      </w:r>
      <w:r w:rsidRPr="005444A8">
        <w:rPr>
          <w:rFonts w:ascii="Arial" w:hAnsi="Arial"/>
        </w:rPr>
        <w:tab/>
      </w:r>
      <w:r w:rsidR="00486DEA" w:rsidRPr="005444A8">
        <w:rPr>
          <w:rFonts w:ascii="Arial" w:hAnsi="Arial"/>
        </w:rPr>
        <w:t>v souladu s termínem uvedeným v pravomocném DIR</w:t>
      </w:r>
    </w:p>
    <w:p w:rsidR="0020672F" w:rsidRPr="005444A8" w:rsidRDefault="001D3B59" w:rsidP="001D3B59">
      <w:pPr>
        <w:pStyle w:val="rovezanadpis"/>
        <w:numPr>
          <w:ilvl w:val="0"/>
          <w:numId w:val="0"/>
        </w:numPr>
        <w:tabs>
          <w:tab w:val="clear" w:pos="709"/>
          <w:tab w:val="left" w:pos="4253"/>
        </w:tabs>
        <w:spacing w:before="120" w:after="0" w:line="240" w:lineRule="auto"/>
        <w:ind w:left="4253" w:hanging="3544"/>
        <w:rPr>
          <w:rFonts w:ascii="Arial" w:hAnsi="Arial"/>
        </w:rPr>
      </w:pPr>
      <w:r w:rsidRPr="005444A8">
        <w:rPr>
          <w:rFonts w:ascii="Arial" w:hAnsi="Arial"/>
        </w:rPr>
        <w:t>lhůta pro provedení stavebních prací:</w:t>
      </w:r>
      <w:r w:rsidRPr="005444A8">
        <w:rPr>
          <w:rFonts w:ascii="Arial" w:hAnsi="Arial"/>
        </w:rPr>
        <w:tab/>
        <w:t>XX kalendářních dní (zhotovitel doplní počet)</w:t>
      </w:r>
      <w:r w:rsidR="0036313E" w:rsidRPr="005444A8">
        <w:rPr>
          <w:rFonts w:ascii="Arial" w:hAnsi="Arial"/>
        </w:rPr>
        <w:t xml:space="preserve"> od zahájení realizace stavebních prací</w:t>
      </w:r>
      <w:r w:rsidR="00BE736E" w:rsidRPr="005444A8">
        <w:rPr>
          <w:rFonts w:ascii="Arial" w:hAnsi="Arial"/>
        </w:rPr>
        <w:t>.</w:t>
      </w:r>
    </w:p>
    <w:bookmarkEnd w:id="4"/>
    <w:p w:rsidR="00B666CE" w:rsidRPr="005444A8" w:rsidRDefault="00916A6D" w:rsidP="0025150C">
      <w:pPr>
        <w:pStyle w:val="rovezanadpis"/>
        <w:spacing w:before="120" w:after="0" w:line="240" w:lineRule="auto"/>
        <w:ind w:left="709" w:hanging="709"/>
        <w:rPr>
          <w:rFonts w:ascii="Arial" w:hAnsi="Arial"/>
        </w:rPr>
      </w:pPr>
      <w:r w:rsidRPr="005444A8">
        <w:rPr>
          <w:rFonts w:ascii="Arial" w:hAnsi="Arial"/>
        </w:rPr>
        <w:t>K předání staveniště objednatel vyzve</w:t>
      </w:r>
      <w:r w:rsidR="0036313E" w:rsidRPr="005444A8">
        <w:rPr>
          <w:rFonts w:ascii="Arial" w:hAnsi="Arial"/>
        </w:rPr>
        <w:t xml:space="preserve"> objednatel</w:t>
      </w:r>
      <w:r w:rsidRPr="005444A8">
        <w:rPr>
          <w:rFonts w:ascii="Arial" w:hAnsi="Arial"/>
        </w:rPr>
        <w:t xml:space="preserve"> nejpozději </w:t>
      </w:r>
      <w:r w:rsidR="00D107E2" w:rsidRPr="005444A8">
        <w:rPr>
          <w:rFonts w:ascii="Arial" w:hAnsi="Arial"/>
        </w:rPr>
        <w:t>5</w:t>
      </w:r>
      <w:r w:rsidRPr="005444A8">
        <w:rPr>
          <w:rFonts w:ascii="Arial" w:hAnsi="Arial"/>
        </w:rPr>
        <w:t xml:space="preserve"> pracovní</w:t>
      </w:r>
      <w:r w:rsidR="00D107E2" w:rsidRPr="005444A8">
        <w:rPr>
          <w:rFonts w:ascii="Arial" w:hAnsi="Arial"/>
        </w:rPr>
        <w:t>ch dnů</w:t>
      </w:r>
      <w:r w:rsidRPr="005444A8">
        <w:rPr>
          <w:rFonts w:ascii="Arial" w:hAnsi="Arial"/>
        </w:rPr>
        <w:t xml:space="preserve"> před datem předání staveniště. </w:t>
      </w:r>
      <w:r w:rsidR="00B666CE" w:rsidRPr="005444A8">
        <w:rPr>
          <w:rFonts w:ascii="Arial" w:hAnsi="Arial"/>
        </w:rPr>
        <w:t>Zhotovitel je povinen vykonat veškerou nezbytnou součinnost. Staven</w:t>
      </w:r>
      <w:r w:rsidR="004329BB" w:rsidRPr="005444A8">
        <w:rPr>
          <w:rFonts w:ascii="Arial" w:hAnsi="Arial"/>
        </w:rPr>
        <w:t>iště bude zhotoviteli předáno v</w:t>
      </w:r>
      <w:r w:rsidR="004F62F7" w:rsidRPr="005444A8">
        <w:rPr>
          <w:rFonts w:ascii="Arial" w:hAnsi="Arial"/>
        </w:rPr>
        <w:t> </w:t>
      </w:r>
      <w:r w:rsidR="003D3382" w:rsidRPr="005444A8">
        <w:rPr>
          <w:rFonts w:ascii="Arial" w:hAnsi="Arial"/>
        </w:rPr>
        <w:t>rozsahu určeném v </w:t>
      </w:r>
      <w:r w:rsidR="00B666CE" w:rsidRPr="005444A8">
        <w:rPr>
          <w:rFonts w:ascii="Arial" w:hAnsi="Arial"/>
        </w:rPr>
        <w:t>projektové</w:t>
      </w:r>
      <w:r w:rsidR="008F6A28" w:rsidRPr="005444A8">
        <w:rPr>
          <w:rFonts w:ascii="Arial" w:hAnsi="Arial"/>
        </w:rPr>
        <w:t xml:space="preserve"> dokumentaci a </w:t>
      </w:r>
      <w:r w:rsidR="001E2C9C" w:rsidRPr="005444A8">
        <w:rPr>
          <w:rFonts w:ascii="Arial" w:hAnsi="Arial"/>
        </w:rPr>
        <w:t xml:space="preserve">dohodou stran. </w:t>
      </w:r>
      <w:r w:rsidR="00075252" w:rsidRPr="005444A8">
        <w:rPr>
          <w:rFonts w:ascii="Arial" w:hAnsi="Arial"/>
        </w:rPr>
        <w:t>O</w:t>
      </w:r>
      <w:r w:rsidR="00B666CE" w:rsidRPr="005444A8">
        <w:rPr>
          <w:rFonts w:ascii="Arial" w:hAnsi="Arial"/>
        </w:rPr>
        <w:t>bjednatel</w:t>
      </w:r>
      <w:r w:rsidR="00075252" w:rsidRPr="005444A8">
        <w:rPr>
          <w:rFonts w:ascii="Arial" w:hAnsi="Arial"/>
        </w:rPr>
        <w:t xml:space="preserve"> je</w:t>
      </w:r>
      <w:r w:rsidR="00B666CE" w:rsidRPr="005444A8">
        <w:rPr>
          <w:rFonts w:ascii="Arial" w:hAnsi="Arial"/>
        </w:rPr>
        <w:t xml:space="preserve"> oprávněn předávat zhotoviteli staveniště po částech</w:t>
      </w:r>
      <w:r w:rsidR="00075252" w:rsidRPr="005444A8">
        <w:rPr>
          <w:rFonts w:ascii="Arial" w:hAnsi="Arial"/>
        </w:rPr>
        <w:t>, a to i s ohledem na zachování svého provozu</w:t>
      </w:r>
      <w:r w:rsidR="00B666CE" w:rsidRPr="005444A8">
        <w:rPr>
          <w:rFonts w:ascii="Arial" w:hAnsi="Arial"/>
        </w:rPr>
        <w:t xml:space="preserve">. </w:t>
      </w:r>
    </w:p>
    <w:p w:rsidR="0020672F" w:rsidRPr="005444A8" w:rsidRDefault="0020672F" w:rsidP="0025150C">
      <w:pPr>
        <w:pStyle w:val="rovezanadpis"/>
        <w:spacing w:before="120" w:after="0" w:line="240" w:lineRule="auto"/>
        <w:ind w:left="709" w:hanging="709"/>
        <w:rPr>
          <w:rFonts w:ascii="Arial" w:hAnsi="Arial"/>
        </w:rPr>
      </w:pPr>
      <w:r w:rsidRPr="005444A8">
        <w:rPr>
          <w:rFonts w:ascii="Arial" w:hAnsi="Arial"/>
        </w:rPr>
        <w:t>V případě omezení postupu prací vlivem objednatele nebo z důvodů, které nevznikly jednáním, opomenutím případně nečinností zhotovitele (např. vyšší moc či nepříznivé počasí), může být posunut nejzazší termín dokončení díla. V případě prodloužení termínu dokončení díla musí být uzavřen dodatek k této smlouvě.</w:t>
      </w:r>
    </w:p>
    <w:p w:rsidR="00486DEA" w:rsidRPr="005444A8" w:rsidRDefault="00486DEA" w:rsidP="00486DEA">
      <w:pPr>
        <w:pStyle w:val="rovezanadpis"/>
        <w:spacing w:before="120" w:after="0" w:line="240" w:lineRule="auto"/>
        <w:ind w:left="709" w:hanging="709"/>
        <w:rPr>
          <w:rFonts w:ascii="Arial" w:hAnsi="Arial"/>
        </w:rPr>
      </w:pPr>
      <w:r w:rsidRPr="005444A8">
        <w:rPr>
          <w:rFonts w:ascii="Arial" w:hAnsi="Arial"/>
        </w:rPr>
        <w:t>Objednatel si vyhrazuje právo změny termínu realizace, pokud to dopravní nebo jiné podmínky budou vyžadovat (např. požadavek odboru dopravních agend MHMP, Policie ČR</w:t>
      </w:r>
      <w:r w:rsidR="0036313E" w:rsidRPr="005444A8">
        <w:rPr>
          <w:rFonts w:ascii="Arial" w:hAnsi="Arial"/>
        </w:rPr>
        <w:t xml:space="preserve">, správců sítí </w:t>
      </w:r>
      <w:r w:rsidRPr="005444A8">
        <w:rPr>
          <w:rFonts w:ascii="Arial" w:hAnsi="Arial"/>
        </w:rPr>
        <w:t>atd.). Zhotovitel bere toto ujednání na vědomí, neboť je srozuměn s tím, že s ohledem na charakter díla je nezbytné respektovat dopravní a jiné podmínky.</w:t>
      </w:r>
    </w:p>
    <w:p w:rsidR="00B666CE" w:rsidRPr="005444A8" w:rsidRDefault="001B6960" w:rsidP="001B6960">
      <w:pPr>
        <w:pStyle w:val="rovezanadpis"/>
        <w:spacing w:before="120" w:after="0" w:line="240" w:lineRule="auto"/>
        <w:ind w:left="709" w:hanging="709"/>
        <w:rPr>
          <w:rFonts w:ascii="Arial" w:hAnsi="Arial"/>
        </w:rPr>
      </w:pPr>
      <w:r w:rsidRPr="005444A8">
        <w:rPr>
          <w:rFonts w:ascii="Arial" w:hAnsi="Arial"/>
        </w:rPr>
        <w:t>Zkrácení lhůty plnění při dodržení veškerých technologických postupů je možné.</w:t>
      </w:r>
    </w:p>
    <w:p w:rsidR="00001C76" w:rsidRPr="005444A8" w:rsidRDefault="00001C76" w:rsidP="001B6960">
      <w:pPr>
        <w:pStyle w:val="rovezanadpis"/>
        <w:spacing w:before="120" w:after="0" w:line="240" w:lineRule="auto"/>
        <w:ind w:left="709" w:hanging="709"/>
        <w:rPr>
          <w:rFonts w:ascii="Arial" w:hAnsi="Arial"/>
        </w:rPr>
      </w:pPr>
      <w:r w:rsidRPr="005444A8">
        <w:rPr>
          <w:rFonts w:ascii="Arial" w:hAnsi="Arial"/>
        </w:rPr>
        <w:t xml:space="preserve">Za účelem dosažení maximální efektivity a rychlosti prováděných prací, které vyžadují omezení provozu,  zhotovitel zajistí, aby práce probíhaly ve </w:t>
      </w:r>
      <w:r w:rsidR="00A37354">
        <w:rPr>
          <w:rFonts w:ascii="Arial" w:hAnsi="Arial"/>
        </w:rPr>
        <w:t>tří</w:t>
      </w:r>
      <w:r w:rsidRPr="005444A8">
        <w:rPr>
          <w:rFonts w:ascii="Arial" w:hAnsi="Arial"/>
        </w:rPr>
        <w:t>směnném pracovním režimu.  Této podmínce odpovídá  i přiložený  harmonogram  provádění prací.</w:t>
      </w:r>
    </w:p>
    <w:p w:rsidR="00B666CE" w:rsidRPr="005444A8" w:rsidRDefault="00B666CE" w:rsidP="00171F61">
      <w:pPr>
        <w:pStyle w:val="Nadpis1"/>
        <w:spacing w:before="480" w:after="0"/>
        <w:rPr>
          <w:sz w:val="22"/>
          <w:szCs w:val="22"/>
        </w:rPr>
      </w:pPr>
      <w:bookmarkStart w:id="5" w:name="_Ref445997553"/>
      <w:r w:rsidRPr="005444A8">
        <w:rPr>
          <w:sz w:val="22"/>
          <w:szCs w:val="22"/>
        </w:rPr>
        <w:t>Cena díla</w:t>
      </w:r>
      <w:bookmarkEnd w:id="5"/>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Cena díla byla stanovena dohodou smluvních stran n</w:t>
      </w:r>
      <w:r w:rsidR="001E2C9C" w:rsidRPr="005444A8">
        <w:rPr>
          <w:rFonts w:ascii="Arial" w:hAnsi="Arial"/>
        </w:rPr>
        <w:t xml:space="preserve">a základě nabídky zhotovitele </w:t>
      </w:r>
      <w:r w:rsidR="00AE6184" w:rsidRPr="005444A8">
        <w:rPr>
          <w:rFonts w:ascii="Arial" w:hAnsi="Arial"/>
        </w:rPr>
        <w:t>vč. </w:t>
      </w:r>
      <w:r w:rsidR="00726B3F" w:rsidRPr="005444A8">
        <w:rPr>
          <w:rFonts w:ascii="Arial" w:hAnsi="Arial"/>
        </w:rPr>
        <w:t xml:space="preserve">smluvního položkového rozpočtu </w:t>
      </w:r>
      <w:r w:rsidR="0043585C" w:rsidRPr="005444A8">
        <w:rPr>
          <w:rFonts w:ascii="Arial" w:hAnsi="Arial"/>
        </w:rPr>
        <w:t>(</w:t>
      </w:r>
      <w:r w:rsidR="00726B3F" w:rsidRPr="005444A8">
        <w:rPr>
          <w:rFonts w:ascii="Arial" w:hAnsi="Arial"/>
        </w:rPr>
        <w:t>příloha č.</w:t>
      </w:r>
      <w:r w:rsidR="0043585C" w:rsidRPr="005444A8">
        <w:rPr>
          <w:rFonts w:ascii="Arial" w:hAnsi="Arial"/>
        </w:rPr>
        <w:t xml:space="preserve"> 1 smlouvy)</w:t>
      </w:r>
      <w:r w:rsidR="00AE6184" w:rsidRPr="005444A8">
        <w:rPr>
          <w:rFonts w:ascii="Arial" w:hAnsi="Arial"/>
        </w:rPr>
        <w:t xml:space="preserve">, podané v zadávacím řízení dle zákona č. 134/2016 Sb., o zadávání veřejných zakázek, v platném znění, </w:t>
      </w:r>
      <w:r w:rsidR="001E2C9C" w:rsidRPr="005444A8">
        <w:rPr>
          <w:rFonts w:ascii="Arial" w:hAnsi="Arial"/>
        </w:rPr>
        <w:t>a </w:t>
      </w:r>
      <w:r w:rsidRPr="005444A8">
        <w:rPr>
          <w:rFonts w:ascii="Arial" w:hAnsi="Arial"/>
        </w:rPr>
        <w:t>činí:</w:t>
      </w:r>
    </w:p>
    <w:p w:rsidR="00C9025C" w:rsidRPr="005444A8" w:rsidRDefault="00C9025C" w:rsidP="0025150C">
      <w:pPr>
        <w:pStyle w:val="Podtitul"/>
        <w:spacing w:after="0"/>
        <w:rPr>
          <w:rFonts w:ascii="Arial" w:hAnsi="Arial"/>
          <w:b/>
        </w:rPr>
      </w:pPr>
      <w:r w:rsidRPr="005444A8">
        <w:rPr>
          <w:rFonts w:ascii="Arial" w:hAnsi="Arial"/>
          <w:b/>
        </w:rPr>
        <w:lastRenderedPageBreak/>
        <w:t xml:space="preserve">Cena celkem </w:t>
      </w:r>
    </w:p>
    <w:p w:rsidR="00B666CE" w:rsidRPr="005444A8" w:rsidRDefault="00B666CE" w:rsidP="00AB7E16">
      <w:pPr>
        <w:pStyle w:val="Podtitul"/>
        <w:tabs>
          <w:tab w:val="left" w:leader="dot" w:pos="2835"/>
        </w:tabs>
        <w:spacing w:after="0"/>
        <w:rPr>
          <w:rFonts w:ascii="Arial" w:hAnsi="Arial"/>
        </w:rPr>
      </w:pPr>
      <w:r w:rsidRPr="005444A8">
        <w:rPr>
          <w:rFonts w:ascii="Arial" w:hAnsi="Arial"/>
        </w:rPr>
        <w:t>Cena bez DPH:</w:t>
      </w:r>
      <w:r w:rsidRPr="005444A8">
        <w:rPr>
          <w:rFonts w:ascii="Arial" w:hAnsi="Arial"/>
        </w:rPr>
        <w:tab/>
      </w:r>
      <w:r w:rsidR="001E2C9C" w:rsidRPr="005444A8">
        <w:rPr>
          <w:rFonts w:ascii="Arial" w:hAnsi="Arial"/>
        </w:rPr>
        <w:t>[</w:t>
      </w:r>
      <w:r w:rsidR="001E2C9C" w:rsidRPr="005444A8">
        <w:rPr>
          <w:rFonts w:ascii="Arial" w:hAnsi="Arial"/>
          <w:highlight w:val="yellow"/>
        </w:rPr>
        <w:t>k doplnění</w:t>
      </w:r>
      <w:r w:rsidR="001E2C9C" w:rsidRPr="005444A8">
        <w:rPr>
          <w:rFonts w:ascii="Arial" w:hAnsi="Arial"/>
        </w:rPr>
        <w:t>]</w:t>
      </w:r>
      <w:r w:rsidRPr="005444A8">
        <w:rPr>
          <w:rFonts w:ascii="Arial" w:hAnsi="Arial"/>
        </w:rPr>
        <w:t xml:space="preserve"> Kč</w:t>
      </w:r>
    </w:p>
    <w:p w:rsidR="00B666CE" w:rsidRPr="005444A8" w:rsidRDefault="00B666CE" w:rsidP="00AB7E16">
      <w:pPr>
        <w:pStyle w:val="Podtitul"/>
        <w:tabs>
          <w:tab w:val="left" w:leader="dot" w:pos="2835"/>
        </w:tabs>
        <w:spacing w:after="0"/>
        <w:rPr>
          <w:rFonts w:ascii="Arial" w:hAnsi="Arial"/>
        </w:rPr>
      </w:pPr>
      <w:r w:rsidRPr="005444A8">
        <w:rPr>
          <w:rFonts w:ascii="Arial" w:hAnsi="Arial"/>
        </w:rPr>
        <w:t>DPH 21</w:t>
      </w:r>
      <w:r w:rsidR="001E2C9C" w:rsidRPr="005444A8">
        <w:rPr>
          <w:rFonts w:ascii="Arial" w:hAnsi="Arial"/>
        </w:rPr>
        <w:t xml:space="preserve"> </w:t>
      </w:r>
      <w:r w:rsidRPr="005444A8">
        <w:rPr>
          <w:rFonts w:ascii="Arial" w:hAnsi="Arial"/>
        </w:rPr>
        <w:t xml:space="preserve">%: </w:t>
      </w:r>
      <w:r w:rsidRPr="005444A8">
        <w:rPr>
          <w:rFonts w:ascii="Arial" w:hAnsi="Arial"/>
        </w:rPr>
        <w:tab/>
      </w:r>
      <w:r w:rsidR="001E2C9C" w:rsidRPr="005444A8">
        <w:rPr>
          <w:rFonts w:ascii="Arial" w:hAnsi="Arial"/>
        </w:rPr>
        <w:t>[</w:t>
      </w:r>
      <w:r w:rsidR="001E2C9C" w:rsidRPr="005444A8">
        <w:rPr>
          <w:rFonts w:ascii="Arial" w:hAnsi="Arial"/>
          <w:highlight w:val="yellow"/>
        </w:rPr>
        <w:t>k doplnění</w:t>
      </w:r>
      <w:r w:rsidR="001E2C9C" w:rsidRPr="005444A8">
        <w:rPr>
          <w:rFonts w:ascii="Arial" w:hAnsi="Arial"/>
        </w:rPr>
        <w:t>]</w:t>
      </w:r>
      <w:r w:rsidRPr="005444A8">
        <w:rPr>
          <w:rFonts w:ascii="Arial" w:hAnsi="Arial"/>
        </w:rPr>
        <w:t xml:space="preserve"> Kč</w:t>
      </w:r>
    </w:p>
    <w:p w:rsidR="00B666CE" w:rsidRDefault="00B666CE" w:rsidP="00AB7E16">
      <w:pPr>
        <w:pStyle w:val="Podtitul"/>
        <w:tabs>
          <w:tab w:val="left" w:leader="dot" w:pos="2835"/>
        </w:tabs>
        <w:spacing w:after="0"/>
        <w:rPr>
          <w:rFonts w:ascii="Arial" w:hAnsi="Arial"/>
        </w:rPr>
      </w:pPr>
      <w:r w:rsidRPr="005444A8">
        <w:rPr>
          <w:rFonts w:ascii="Arial" w:hAnsi="Arial"/>
        </w:rPr>
        <w:t xml:space="preserve">Cena s DPH </w:t>
      </w:r>
      <w:r w:rsidR="008E5556" w:rsidRPr="005444A8">
        <w:rPr>
          <w:rFonts w:ascii="Arial" w:hAnsi="Arial"/>
        </w:rPr>
        <w:tab/>
      </w:r>
      <w:r w:rsidR="001E2C9C" w:rsidRPr="005444A8">
        <w:rPr>
          <w:rFonts w:ascii="Arial" w:hAnsi="Arial"/>
          <w:lang w:val="en-US"/>
        </w:rPr>
        <w:t>[</w:t>
      </w:r>
      <w:r w:rsidR="001E2C9C" w:rsidRPr="005444A8">
        <w:rPr>
          <w:rFonts w:ascii="Arial" w:hAnsi="Arial"/>
          <w:highlight w:val="yellow"/>
          <w:lang w:val="en-US"/>
        </w:rPr>
        <w:t>k</w:t>
      </w:r>
      <w:r w:rsidR="001E2C9C" w:rsidRPr="005444A8">
        <w:rPr>
          <w:rFonts w:ascii="Arial" w:hAnsi="Arial"/>
          <w:highlight w:val="yellow"/>
        </w:rPr>
        <w:t xml:space="preserve"> doplnění</w:t>
      </w:r>
      <w:r w:rsidR="001E2C9C" w:rsidRPr="005444A8">
        <w:rPr>
          <w:rFonts w:ascii="Arial" w:hAnsi="Arial"/>
          <w:lang w:val="en-US"/>
        </w:rPr>
        <w:t>]</w:t>
      </w:r>
      <w:r w:rsidRPr="005444A8">
        <w:rPr>
          <w:rFonts w:ascii="Arial" w:hAnsi="Arial"/>
          <w:color w:val="FF0000"/>
        </w:rPr>
        <w:t xml:space="preserve"> </w:t>
      </w:r>
      <w:r w:rsidRPr="005444A8">
        <w:rPr>
          <w:rFonts w:ascii="Arial" w:hAnsi="Arial"/>
        </w:rPr>
        <w:t>Kč</w:t>
      </w:r>
    </w:p>
    <w:p w:rsidR="00B14899" w:rsidRPr="00B14899" w:rsidRDefault="0002315C" w:rsidP="0002315C">
      <w:pPr>
        <w:spacing w:before="240"/>
      </w:pPr>
      <w:r>
        <w:rPr>
          <w:rFonts w:ascii="Arial" w:hAnsi="Arial" w:cs="Arial"/>
        </w:rPr>
        <w:t xml:space="preserve">            Podrobná specifikace ceny je uvedena v příloze Položkový rozpočet.</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Cena bez DPH je dohodnuta jako nejvýše přípustná po celou dobu platnosti smlouvy. Dojde-li v průběhu realizace stavby ke změnám sazeb daně z přidané hodnoty, bude v takovém případě k ceně díla bez DPH připočtena DPH v aktuální sazbě platné v době vzniku zdanitelného plnění. </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Cena obsahuje veškeré náklady zhotovitele nutné k</w:t>
      </w:r>
      <w:r w:rsidR="001E2C9C" w:rsidRPr="005444A8">
        <w:rPr>
          <w:rFonts w:ascii="Arial" w:hAnsi="Arial"/>
        </w:rPr>
        <w:t> úplné a řádné realizaci díla a </w:t>
      </w:r>
      <w:r w:rsidRPr="005444A8">
        <w:rPr>
          <w:rFonts w:ascii="Arial" w:hAnsi="Arial"/>
        </w:rPr>
        <w:t>předpokládaný vývoj cen ve stavebnictví až do konce je</w:t>
      </w:r>
      <w:r w:rsidR="003D3382" w:rsidRPr="005444A8">
        <w:rPr>
          <w:rFonts w:ascii="Arial" w:hAnsi="Arial"/>
        </w:rPr>
        <w:t>jí platnosti, rovněž obsahuje i </w:t>
      </w:r>
      <w:r w:rsidRPr="005444A8">
        <w:rPr>
          <w:rFonts w:ascii="Arial" w:hAnsi="Arial"/>
        </w:rPr>
        <w:t>předpokládaný vývoj kurzů české koruny k zahraničním měnám až do konce její platnosti.</w:t>
      </w:r>
      <w:r w:rsidR="000F5BBF" w:rsidRPr="005444A8">
        <w:rPr>
          <w:rFonts w:ascii="Arial" w:hAnsi="Arial"/>
        </w:rPr>
        <w:t xml:space="preserve"> Cena obsahuje i vedlejší náklady související s umístěním stavby, zařízením staveniště a také ostatní náklady související s plněním podmínek </w:t>
      </w:r>
      <w:r w:rsidR="00E2615D" w:rsidRPr="005444A8">
        <w:rPr>
          <w:rFonts w:ascii="Arial" w:hAnsi="Arial"/>
        </w:rPr>
        <w:t>zadávacího</w:t>
      </w:r>
      <w:r w:rsidR="000F5BBF" w:rsidRPr="005444A8">
        <w:rPr>
          <w:rFonts w:ascii="Arial" w:hAnsi="Arial"/>
        </w:rPr>
        <w:t xml:space="preserve"> řízení.</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V případě, že dojde k prodlení s předáním díla z důvodů ležících na straně zhotovitele, je tato cena neměnná až do doby skutečného ukončení díla.</w:t>
      </w:r>
    </w:p>
    <w:p w:rsidR="000F5BBF" w:rsidRPr="005444A8" w:rsidRDefault="000F5BBF" w:rsidP="0025150C">
      <w:pPr>
        <w:pStyle w:val="rovezanadpis"/>
        <w:spacing w:before="120" w:after="0" w:line="240" w:lineRule="auto"/>
        <w:rPr>
          <w:rFonts w:ascii="Arial" w:hAnsi="Arial"/>
        </w:rPr>
      </w:pPr>
      <w:r w:rsidRPr="005444A8">
        <w:rPr>
          <w:rFonts w:ascii="Arial" w:hAnsi="Arial"/>
        </w:rPr>
        <w:t>Cenu lze změnit pouze v případě, že:</w:t>
      </w:r>
    </w:p>
    <w:p w:rsidR="000F5BBF" w:rsidRPr="005444A8" w:rsidRDefault="000F5BBF" w:rsidP="00A37354">
      <w:pPr>
        <w:pStyle w:val="Psmena"/>
        <w:numPr>
          <w:ilvl w:val="3"/>
          <w:numId w:val="9"/>
        </w:numPr>
        <w:spacing w:before="120" w:line="240" w:lineRule="auto"/>
        <w:ind w:left="1134" w:hanging="425"/>
        <w:rPr>
          <w:rFonts w:ascii="Arial" w:hAnsi="Arial"/>
        </w:rPr>
      </w:pPr>
      <w:r w:rsidRPr="005444A8">
        <w:rPr>
          <w:rFonts w:ascii="Arial" w:hAnsi="Arial"/>
        </w:rPr>
        <w:t>objednatel požaduje práce, které nejsou v předmětu díla</w:t>
      </w:r>
      <w:r w:rsidR="00FE6838" w:rsidRPr="005444A8">
        <w:rPr>
          <w:rFonts w:ascii="Arial" w:hAnsi="Arial"/>
        </w:rPr>
        <w:t>,</w:t>
      </w:r>
    </w:p>
    <w:p w:rsidR="000F5BBF" w:rsidRPr="005444A8" w:rsidRDefault="000F5BBF" w:rsidP="00A37354">
      <w:pPr>
        <w:pStyle w:val="Psmena"/>
        <w:numPr>
          <w:ilvl w:val="3"/>
          <w:numId w:val="9"/>
        </w:numPr>
        <w:spacing w:before="120" w:line="240" w:lineRule="auto"/>
        <w:ind w:left="1134" w:hanging="425"/>
        <w:rPr>
          <w:rFonts w:ascii="Arial" w:hAnsi="Arial"/>
        </w:rPr>
      </w:pPr>
      <w:r w:rsidRPr="005444A8">
        <w:rPr>
          <w:rFonts w:ascii="Arial" w:hAnsi="Arial"/>
        </w:rPr>
        <w:t>objednatel požaduje vypustit některé práce</w:t>
      </w:r>
      <w:r w:rsidR="003D3382" w:rsidRPr="005444A8">
        <w:rPr>
          <w:rFonts w:ascii="Arial" w:hAnsi="Arial"/>
        </w:rPr>
        <w:t xml:space="preserve"> </w:t>
      </w:r>
      <w:r w:rsidR="00211533" w:rsidRPr="005444A8">
        <w:rPr>
          <w:rFonts w:ascii="Arial" w:hAnsi="Arial"/>
        </w:rPr>
        <w:t>z</w:t>
      </w:r>
      <w:r w:rsidRPr="005444A8">
        <w:rPr>
          <w:rFonts w:ascii="Arial" w:hAnsi="Arial"/>
        </w:rPr>
        <w:t xml:space="preserve"> předmětu díla</w:t>
      </w:r>
      <w:r w:rsidR="00FE6838" w:rsidRPr="005444A8">
        <w:rPr>
          <w:rFonts w:ascii="Arial" w:hAnsi="Arial"/>
        </w:rPr>
        <w:t>,</w:t>
      </w:r>
    </w:p>
    <w:p w:rsidR="000F5BBF" w:rsidRPr="005444A8" w:rsidRDefault="000F5BBF" w:rsidP="00A37354">
      <w:pPr>
        <w:pStyle w:val="Psmena"/>
        <w:numPr>
          <w:ilvl w:val="3"/>
          <w:numId w:val="9"/>
        </w:numPr>
        <w:spacing w:before="120" w:line="240" w:lineRule="auto"/>
        <w:ind w:left="1134" w:hanging="425"/>
        <w:rPr>
          <w:rFonts w:ascii="Arial" w:hAnsi="Arial"/>
        </w:rPr>
      </w:pPr>
      <w:r w:rsidRPr="005444A8">
        <w:rPr>
          <w:rFonts w:ascii="Arial" w:hAnsi="Arial"/>
        </w:rPr>
        <w:t>při realizaci se zjistí skutečnosti, které neby</w:t>
      </w:r>
      <w:r w:rsidR="00FE6838" w:rsidRPr="005444A8">
        <w:rPr>
          <w:rFonts w:ascii="Arial" w:hAnsi="Arial"/>
        </w:rPr>
        <w:t xml:space="preserve">ly v době podpisu smlouvy známy </w:t>
      </w:r>
      <w:r w:rsidRPr="005444A8">
        <w:rPr>
          <w:rFonts w:ascii="Arial" w:hAnsi="Arial"/>
        </w:rPr>
        <w:t>a dodavatel je nezavinil ani nemohl předvídat a mají vliv na cenu díla</w:t>
      </w:r>
      <w:r w:rsidR="00FE6838" w:rsidRPr="005444A8">
        <w:rPr>
          <w:rFonts w:ascii="Arial" w:hAnsi="Arial"/>
        </w:rPr>
        <w:t>,</w:t>
      </w:r>
    </w:p>
    <w:p w:rsidR="000F5BBF" w:rsidRPr="005444A8" w:rsidRDefault="000F5BBF" w:rsidP="00A37354">
      <w:pPr>
        <w:pStyle w:val="Psmena"/>
        <w:numPr>
          <w:ilvl w:val="3"/>
          <w:numId w:val="9"/>
        </w:numPr>
        <w:spacing w:before="120" w:line="240" w:lineRule="auto"/>
        <w:ind w:left="1134" w:hanging="425"/>
        <w:rPr>
          <w:rFonts w:ascii="Arial" w:hAnsi="Arial"/>
        </w:rPr>
      </w:pPr>
      <w:r w:rsidRPr="005444A8">
        <w:rPr>
          <w:rFonts w:ascii="Arial" w:hAnsi="Arial"/>
        </w:rPr>
        <w:t>při realizaci se zjistí skutečnosti odlišné od příslušné dokumentace (např. neodpovídající geologické údaje apod.)</w:t>
      </w:r>
      <w:r w:rsidR="00FE6838" w:rsidRPr="005444A8">
        <w:rPr>
          <w:rFonts w:ascii="Arial" w:hAnsi="Arial"/>
        </w:rPr>
        <w:t>.</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Případné vícepráce musí být </w:t>
      </w:r>
      <w:r w:rsidR="00627FD0" w:rsidRPr="005444A8">
        <w:rPr>
          <w:rFonts w:ascii="Arial" w:hAnsi="Arial"/>
        </w:rPr>
        <w:t xml:space="preserve">písemně </w:t>
      </w:r>
      <w:r w:rsidRPr="005444A8">
        <w:rPr>
          <w:rFonts w:ascii="Arial" w:hAnsi="Arial"/>
        </w:rPr>
        <w:t>odsouhlaseny objednatelem a musí o nich být uzavřen dodatek.</w:t>
      </w:r>
      <w:r w:rsidR="000F5BBF" w:rsidRPr="005444A8">
        <w:rPr>
          <w:rFonts w:ascii="Arial" w:hAnsi="Arial"/>
        </w:rPr>
        <w:t xml:space="preserve"> V takovém případě z</w:t>
      </w:r>
      <w:r w:rsidRPr="005444A8">
        <w:rPr>
          <w:rFonts w:ascii="Arial" w:hAnsi="Arial"/>
        </w:rPr>
        <w:t xml:space="preserve">hotovitel ocení veškeré činnosti v položkovém rozpočtu dle jednotkových cen použitých v položkovém rozpočtu, který je přílohou této smlouvy. </w:t>
      </w:r>
      <w:r w:rsidR="00661E7A" w:rsidRPr="005444A8">
        <w:rPr>
          <w:rFonts w:ascii="Arial" w:hAnsi="Arial"/>
        </w:rPr>
        <w:t>Tam, kde nelze použít popsaný způsob ocenění, zhotovitel doplní jednotkové ceny dle cenové soustavy vydané společností ÚRS PRAHA, a.s. pro to období, ve kterém mají být vícepráce realizovány, nedohodnou-li se strany na jiném postupu.</w:t>
      </w:r>
    </w:p>
    <w:p w:rsidR="00B666CE" w:rsidRPr="005444A8" w:rsidRDefault="00B666CE" w:rsidP="00AB7E16">
      <w:pPr>
        <w:pStyle w:val="Styl2"/>
        <w:numPr>
          <w:ilvl w:val="0"/>
          <w:numId w:val="0"/>
        </w:numPr>
        <w:spacing w:after="0" w:line="240" w:lineRule="auto"/>
        <w:ind w:left="709"/>
        <w:rPr>
          <w:rFonts w:ascii="Arial" w:hAnsi="Arial"/>
        </w:rPr>
      </w:pPr>
      <w:r w:rsidRPr="005444A8">
        <w:rPr>
          <w:rFonts w:ascii="Arial" w:eastAsia="Times New Roman" w:hAnsi="Arial"/>
          <w:color w:val="000000" w:themeColor="text1"/>
        </w:rPr>
        <w:t>Pokud zhotovitel nedodrží tento postup, má se za to, že práce a dodávky jím realizované byly</w:t>
      </w:r>
      <w:r w:rsidRPr="005444A8">
        <w:rPr>
          <w:rFonts w:ascii="Arial" w:hAnsi="Arial"/>
        </w:rPr>
        <w:t xml:space="preserve"> předmětem díla a jsou v ceně zahrnuty.</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Cena díla bude snížena o práce, které oproti projektu nebudou objednatelem vyžadovány (méněpráce) a tedy nebudou provedeny</w:t>
      </w:r>
      <w:r w:rsidR="00FB532C" w:rsidRPr="005444A8">
        <w:rPr>
          <w:rFonts w:ascii="Arial" w:hAnsi="Arial"/>
        </w:rPr>
        <w:t>, a to podle jednotkových cen uvedených v položkovém rozpočtu</w:t>
      </w:r>
      <w:r w:rsidR="00D25CEC" w:rsidRPr="005444A8">
        <w:rPr>
          <w:rFonts w:ascii="Arial" w:hAnsi="Arial"/>
        </w:rPr>
        <w:t>, který je přílohou této smlouvy</w:t>
      </w:r>
      <w:r w:rsidRPr="005444A8">
        <w:rPr>
          <w:rFonts w:ascii="Arial" w:hAnsi="Arial"/>
        </w:rPr>
        <w:t>. Případné méněpráce musí být obj</w:t>
      </w:r>
      <w:r w:rsidR="003D3382" w:rsidRPr="005444A8">
        <w:rPr>
          <w:rFonts w:ascii="Arial" w:hAnsi="Arial"/>
        </w:rPr>
        <w:t>ednatelem odsouhlaseny a musí o </w:t>
      </w:r>
      <w:r w:rsidRPr="005444A8">
        <w:rPr>
          <w:rFonts w:ascii="Arial" w:hAnsi="Arial"/>
        </w:rPr>
        <w:t>nich být uzavřen dodatek.</w:t>
      </w:r>
    </w:p>
    <w:p w:rsidR="00241876" w:rsidRPr="005444A8" w:rsidRDefault="00C3013C" w:rsidP="0025150C">
      <w:pPr>
        <w:pStyle w:val="rovezanadpis"/>
        <w:spacing w:before="120" w:after="0" w:line="240" w:lineRule="auto"/>
        <w:ind w:left="709" w:hanging="709"/>
        <w:rPr>
          <w:rFonts w:ascii="Arial" w:hAnsi="Arial"/>
        </w:rPr>
      </w:pPr>
      <w:r w:rsidRPr="005444A8">
        <w:rPr>
          <w:rFonts w:ascii="Arial" w:hAnsi="Arial"/>
        </w:rPr>
        <w:t>Veškeré změny závazků z této smlouvy jsou podmíněny dodržením náležitostí daných § 222 zákona č. 134/2016 Sb., o zadávání veřejných zakázek, v platném znění.</w:t>
      </w:r>
    </w:p>
    <w:p w:rsidR="00B666CE" w:rsidRPr="005444A8" w:rsidRDefault="00B666CE" w:rsidP="00171F61">
      <w:pPr>
        <w:pStyle w:val="Nadpis1"/>
        <w:spacing w:before="480" w:after="0"/>
        <w:rPr>
          <w:sz w:val="22"/>
          <w:szCs w:val="22"/>
        </w:rPr>
      </w:pPr>
      <w:r w:rsidRPr="005444A8">
        <w:rPr>
          <w:sz w:val="22"/>
          <w:szCs w:val="22"/>
        </w:rPr>
        <w:t>Platební podmínky</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Úhrada ceny díla bude realizována objednatelem na základě faktur (dílčích daňových dokladů). Dílčí faktury (daňové doklady) budou vystavovány za kalendářní měsíce na základě soupisu skutečně a řádně provedených prací potvrzených objednatelem a odsouhlasených technickým dozorem objednatele (</w:t>
      </w:r>
      <w:r w:rsidR="001E2C9C" w:rsidRPr="005444A8">
        <w:rPr>
          <w:rFonts w:ascii="Arial" w:hAnsi="Arial"/>
        </w:rPr>
        <w:t>„</w:t>
      </w:r>
      <w:r w:rsidRPr="005444A8">
        <w:rPr>
          <w:rFonts w:ascii="Arial" w:hAnsi="Arial"/>
        </w:rPr>
        <w:t>TD</w:t>
      </w:r>
      <w:r w:rsidR="001E2C9C" w:rsidRPr="005444A8">
        <w:rPr>
          <w:rFonts w:ascii="Arial" w:hAnsi="Arial"/>
        </w:rPr>
        <w:t>“</w:t>
      </w:r>
      <w:r w:rsidRPr="005444A8">
        <w:rPr>
          <w:rFonts w:ascii="Arial" w:hAnsi="Arial"/>
        </w:rPr>
        <w:t>). Faktura musí být vystavena k poslednímu dni příslušného kalendářního měsíce</w:t>
      </w:r>
      <w:r w:rsidR="00FB532C" w:rsidRPr="005444A8">
        <w:rPr>
          <w:rFonts w:ascii="Arial" w:hAnsi="Arial"/>
        </w:rPr>
        <w:t>, který je zároveň dnem uznatelného zdanitelného plnění</w:t>
      </w:r>
      <w:r w:rsidRPr="005444A8">
        <w:rPr>
          <w:rFonts w:ascii="Arial" w:hAnsi="Arial"/>
        </w:rPr>
        <w:t xml:space="preserve">. </w:t>
      </w:r>
    </w:p>
    <w:p w:rsidR="00B666CE" w:rsidRPr="005444A8" w:rsidRDefault="00B666CE" w:rsidP="001B6960">
      <w:pPr>
        <w:pStyle w:val="rovezanadpis"/>
        <w:spacing w:before="120" w:after="0" w:line="240" w:lineRule="auto"/>
        <w:ind w:left="709" w:hanging="709"/>
        <w:rPr>
          <w:rFonts w:ascii="Arial" w:hAnsi="Arial"/>
        </w:rPr>
      </w:pPr>
      <w:r w:rsidRPr="005444A8">
        <w:rPr>
          <w:rFonts w:ascii="Arial" w:hAnsi="Arial"/>
        </w:rPr>
        <w:lastRenderedPageBreak/>
        <w:t xml:space="preserve">Zhotovitel s fakturou (dílčím daňovým dokladem) včetně soupisu prací (výkazu výměr) předloží i elektronickou podobu soupisu prací (výkazu výměr). Soubor bude v otevřeném formátu (např. ve formátu </w:t>
      </w:r>
      <w:r w:rsidR="00AB7E16" w:rsidRPr="005444A8">
        <w:rPr>
          <w:rFonts w:ascii="Arial" w:hAnsi="Arial"/>
        </w:rPr>
        <w:t>*.</w:t>
      </w:r>
      <w:r w:rsidRPr="005444A8">
        <w:rPr>
          <w:rFonts w:ascii="Arial" w:hAnsi="Arial"/>
        </w:rPr>
        <w:t xml:space="preserve">xls programu MS Excel či jiném otevřeném tabulkovém formátu) ve struktuře dle vyhlášky č. </w:t>
      </w:r>
      <w:r w:rsidR="00B27EE3" w:rsidRPr="005444A8">
        <w:rPr>
          <w:rFonts w:ascii="Arial" w:hAnsi="Arial"/>
        </w:rPr>
        <w:t>169/2016</w:t>
      </w:r>
      <w:r w:rsidRPr="005444A8">
        <w:rPr>
          <w:rFonts w:ascii="Arial" w:hAnsi="Arial"/>
        </w:rPr>
        <w:t xml:space="preserve"> Sb.</w:t>
      </w:r>
      <w:r w:rsidR="004D6EEC" w:rsidRPr="005444A8">
        <w:rPr>
          <w:rFonts w:ascii="Arial" w:hAnsi="Arial"/>
        </w:rPr>
        <w:t>, o stanovení rozsahu dokumentace veřejné zakázky na stavební práce a soupisu stavebních prací, dodávek a služeb s výkazem výměr</w:t>
      </w:r>
      <w:r w:rsidRPr="005444A8">
        <w:rPr>
          <w:rFonts w:ascii="Arial" w:hAnsi="Arial"/>
        </w:rPr>
        <w:t xml:space="preserve"> Členění soupisu prací (výkazu výměr) přiloženého k faktuře musí odpovídat soupisu prací (výkazu výměr) z nabídky </w:t>
      </w:r>
      <w:r w:rsidR="001E2C9C" w:rsidRPr="005444A8">
        <w:rPr>
          <w:rFonts w:ascii="Arial" w:hAnsi="Arial"/>
        </w:rPr>
        <w:t>zhotovitele</w:t>
      </w:r>
      <w:r w:rsidRPr="005444A8">
        <w:rPr>
          <w:rFonts w:ascii="Arial" w:hAnsi="Arial"/>
        </w:rPr>
        <w:t>, pokud se smluvní strany v konkrétním případě nedohodnou jinak.</w:t>
      </w:r>
    </w:p>
    <w:p w:rsidR="005C701C" w:rsidRPr="005444A8" w:rsidRDefault="005C701C" w:rsidP="0025150C">
      <w:pPr>
        <w:pStyle w:val="rovezanadpis"/>
        <w:spacing w:before="120" w:after="0" w:line="240" w:lineRule="auto"/>
        <w:ind w:left="709" w:hanging="709"/>
        <w:rPr>
          <w:rFonts w:ascii="Arial" w:hAnsi="Arial"/>
        </w:rPr>
      </w:pPr>
      <w:r w:rsidRPr="005444A8">
        <w:rPr>
          <w:rFonts w:ascii="Arial" w:hAnsi="Arial"/>
        </w:rPr>
        <w:t xml:space="preserve">Zhotovitel </w:t>
      </w:r>
      <w:r w:rsidR="0097297E" w:rsidRPr="005444A8">
        <w:rPr>
          <w:rFonts w:ascii="Arial" w:hAnsi="Arial"/>
        </w:rPr>
        <w:t>musí</w:t>
      </w:r>
      <w:r w:rsidRPr="005444A8">
        <w:rPr>
          <w:rFonts w:ascii="Arial" w:hAnsi="Arial"/>
        </w:rPr>
        <w:t xml:space="preserve"> předložit</w:t>
      </w:r>
      <w:r w:rsidR="0097297E" w:rsidRPr="005444A8">
        <w:rPr>
          <w:rFonts w:ascii="Arial" w:hAnsi="Arial"/>
        </w:rPr>
        <w:t xml:space="preserve"> dílčí faktury nejpozději do 7 dne měsíce následujícího po měsíci uskutečnitelného zdanitelného plnění, konečnou fakturu musí zhotovitel předložit nejpozději do 15 dnů po ukončení přejímacího řízení doloženého protokolem o předání a převzetí díla podepsaným oběma smluvními stranami.</w:t>
      </w:r>
    </w:p>
    <w:p w:rsidR="00F73F41" w:rsidRPr="005444A8" w:rsidRDefault="00F73F41" w:rsidP="00F73F41">
      <w:pPr>
        <w:pStyle w:val="rovezanadpis"/>
        <w:spacing w:before="120" w:after="0" w:line="240" w:lineRule="auto"/>
        <w:ind w:left="709" w:hanging="709"/>
        <w:rPr>
          <w:rFonts w:ascii="Arial" w:hAnsi="Arial"/>
          <w:color w:val="auto"/>
        </w:rPr>
      </w:pPr>
      <w:r w:rsidRPr="005444A8">
        <w:rPr>
          <w:rFonts w:ascii="Arial" w:hAnsi="Arial"/>
          <w:color w:val="auto"/>
        </w:rPr>
        <w:t>Objednatel je ve vztahu k danému předmětu plnění osobou povinnou k dani ve smyslu uplatnění přenesené daňové povinnosti dle zákona č. 235/2004 Sb., o dani z přidané hodnoty, v platném znění.</w:t>
      </w:r>
      <w:r w:rsidR="00DE223A" w:rsidRPr="005444A8">
        <w:rPr>
          <w:rFonts w:ascii="Arial" w:hAnsi="Arial"/>
          <w:color w:val="auto"/>
        </w:rPr>
        <w:t xml:space="preserve"> </w:t>
      </w:r>
    </w:p>
    <w:p w:rsidR="00627FD0" w:rsidRPr="005444A8" w:rsidRDefault="00627FD0" w:rsidP="003D34BD">
      <w:pPr>
        <w:pStyle w:val="rovezanadpis"/>
        <w:spacing w:before="120" w:after="0" w:line="240" w:lineRule="auto"/>
        <w:ind w:left="709" w:hanging="709"/>
        <w:rPr>
          <w:rFonts w:ascii="Arial" w:hAnsi="Arial"/>
          <w:color w:val="auto"/>
        </w:rPr>
      </w:pPr>
      <w:r w:rsidRPr="005444A8">
        <w:rPr>
          <w:rFonts w:ascii="Arial" w:hAnsi="Arial"/>
          <w:color w:val="auto"/>
        </w:rPr>
        <w:t xml:space="preserve">Zhotovitel je oprávněn fakturovat až do výše 90 % z celkové ceny díla. </w:t>
      </w:r>
      <w:r w:rsidR="001F3F60" w:rsidRPr="005444A8">
        <w:rPr>
          <w:rFonts w:ascii="Arial" w:hAnsi="Arial"/>
          <w:color w:val="auto"/>
        </w:rPr>
        <w:t>Pozastávku</w:t>
      </w:r>
      <w:r w:rsidR="00F73F41" w:rsidRPr="005444A8">
        <w:rPr>
          <w:rFonts w:ascii="Arial" w:hAnsi="Arial"/>
          <w:color w:val="auto"/>
        </w:rPr>
        <w:t xml:space="preserve"> ve výši 10 % </w:t>
      </w:r>
      <w:r w:rsidR="003D34BD" w:rsidRPr="005444A8">
        <w:rPr>
          <w:rFonts w:ascii="Arial" w:hAnsi="Arial"/>
          <w:color w:val="auto"/>
        </w:rPr>
        <w:t xml:space="preserve">uvolní objednatel </w:t>
      </w:r>
      <w:r w:rsidR="00F73F41" w:rsidRPr="005444A8">
        <w:rPr>
          <w:rFonts w:ascii="Arial" w:hAnsi="Arial"/>
          <w:color w:val="auto"/>
        </w:rPr>
        <w:t xml:space="preserve">až </w:t>
      </w:r>
      <w:r w:rsidR="003D34BD" w:rsidRPr="005444A8">
        <w:rPr>
          <w:rFonts w:ascii="Arial" w:hAnsi="Arial"/>
          <w:color w:val="auto"/>
        </w:rPr>
        <w:t>po konečném převzetí prací, na základě protokolu o předání a převzetí díla a po odstranění všech vad a nedodělků</w:t>
      </w:r>
      <w:r w:rsidR="001F3F60" w:rsidRPr="005444A8">
        <w:rPr>
          <w:rFonts w:ascii="Arial" w:hAnsi="Arial"/>
          <w:color w:val="auto"/>
        </w:rPr>
        <w:t>, a to včetně těch, které nebrání řádnému užívání díla.</w:t>
      </w:r>
    </w:p>
    <w:p w:rsidR="00F73F41" w:rsidRPr="005444A8" w:rsidRDefault="00F73F41" w:rsidP="00F73F41">
      <w:pPr>
        <w:pStyle w:val="rovezanadpis"/>
        <w:spacing w:before="120" w:after="0" w:line="240" w:lineRule="auto"/>
        <w:rPr>
          <w:rFonts w:ascii="Arial" w:hAnsi="Arial"/>
        </w:rPr>
      </w:pPr>
      <w:r w:rsidRPr="005444A8">
        <w:rPr>
          <w:rFonts w:ascii="Arial" w:hAnsi="Arial"/>
        </w:rPr>
        <w:t xml:space="preserve">Splatnost daňových dokladů (faktur) činí 30 dní ode dne </w:t>
      </w:r>
      <w:r w:rsidR="00B50435" w:rsidRPr="005444A8">
        <w:rPr>
          <w:rFonts w:ascii="Arial" w:hAnsi="Arial"/>
        </w:rPr>
        <w:t xml:space="preserve">jejich </w:t>
      </w:r>
      <w:r w:rsidRPr="005444A8">
        <w:rPr>
          <w:rFonts w:ascii="Arial" w:hAnsi="Arial"/>
        </w:rPr>
        <w:t>doručení objednateli.</w:t>
      </w:r>
    </w:p>
    <w:p w:rsidR="00B666CE" w:rsidRPr="005444A8" w:rsidRDefault="00B50435" w:rsidP="0025150C">
      <w:pPr>
        <w:pStyle w:val="rovezanadpis"/>
        <w:spacing w:before="120" w:after="0" w:line="240" w:lineRule="auto"/>
        <w:ind w:left="709" w:hanging="709"/>
        <w:rPr>
          <w:rFonts w:ascii="Arial" w:hAnsi="Arial"/>
        </w:rPr>
      </w:pPr>
      <w:r w:rsidRPr="005444A8">
        <w:rPr>
          <w:rFonts w:ascii="Arial" w:hAnsi="Arial"/>
        </w:rPr>
        <w:t xml:space="preserve">Veškeré daňové </w:t>
      </w:r>
      <w:r w:rsidR="00B666CE" w:rsidRPr="005444A8">
        <w:rPr>
          <w:rFonts w:ascii="Arial" w:hAnsi="Arial"/>
        </w:rPr>
        <w:t>doklad</w:t>
      </w:r>
      <w:r w:rsidRPr="005444A8">
        <w:rPr>
          <w:rFonts w:ascii="Arial" w:hAnsi="Arial"/>
        </w:rPr>
        <w:t>y</w:t>
      </w:r>
      <w:r w:rsidR="00B666CE" w:rsidRPr="005444A8">
        <w:rPr>
          <w:rFonts w:ascii="Arial" w:hAnsi="Arial"/>
        </w:rPr>
        <w:t xml:space="preserve"> (</w:t>
      </w:r>
      <w:r w:rsidRPr="005444A8">
        <w:rPr>
          <w:rFonts w:ascii="Arial" w:hAnsi="Arial"/>
        </w:rPr>
        <w:t>faktury</w:t>
      </w:r>
      <w:r w:rsidR="00B666CE" w:rsidRPr="005444A8">
        <w:rPr>
          <w:rFonts w:ascii="Arial" w:hAnsi="Arial"/>
        </w:rPr>
        <w:t xml:space="preserve">) </w:t>
      </w:r>
      <w:r w:rsidRPr="005444A8">
        <w:rPr>
          <w:rFonts w:ascii="Arial" w:hAnsi="Arial"/>
        </w:rPr>
        <w:t xml:space="preserve">jsou </w:t>
      </w:r>
      <w:r w:rsidR="00B666CE" w:rsidRPr="005444A8">
        <w:rPr>
          <w:rFonts w:ascii="Arial" w:hAnsi="Arial"/>
        </w:rPr>
        <w:t>uhrazen</w:t>
      </w:r>
      <w:r w:rsidRPr="005444A8">
        <w:rPr>
          <w:rFonts w:ascii="Arial" w:hAnsi="Arial"/>
        </w:rPr>
        <w:t>y</w:t>
      </w:r>
      <w:r w:rsidR="00B666CE" w:rsidRPr="005444A8">
        <w:rPr>
          <w:rFonts w:ascii="Arial" w:hAnsi="Arial"/>
        </w:rPr>
        <w:t xml:space="preserve"> dnem odepsání příslušné částky z účtu objednatele. Platba bude provedena na účet zhotovitele uvedený na faktuře.</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Veškeré účetní doklady musí obsahovat náležitosti daňového dokladu</w:t>
      </w:r>
      <w:r w:rsidR="005C701C" w:rsidRPr="005444A8">
        <w:rPr>
          <w:rFonts w:ascii="Arial" w:hAnsi="Arial"/>
        </w:rPr>
        <w:t xml:space="preserve">  </w:t>
      </w:r>
      <w:r w:rsidR="00FB532C" w:rsidRPr="005444A8">
        <w:rPr>
          <w:rFonts w:ascii="Arial" w:hAnsi="Arial"/>
        </w:rPr>
        <w:t>a nále</w:t>
      </w:r>
      <w:r w:rsidR="001F124A" w:rsidRPr="005444A8">
        <w:rPr>
          <w:rFonts w:ascii="Arial" w:hAnsi="Arial"/>
        </w:rPr>
        <w:t>žitosti uvedené v této smlouvě</w:t>
      </w:r>
      <w:r w:rsidR="00641070" w:rsidRPr="005444A8">
        <w:rPr>
          <w:rFonts w:ascii="Arial" w:hAnsi="Arial"/>
          <w:color w:val="000000"/>
          <w:shd w:val="clear" w:color="auto" w:fill="FFFFFF"/>
        </w:rPr>
        <w:t xml:space="preserve">, </w:t>
      </w:r>
      <w:r w:rsidR="00FB532C" w:rsidRPr="005444A8">
        <w:rPr>
          <w:rFonts w:ascii="Arial" w:hAnsi="Arial"/>
        </w:rPr>
        <w:t xml:space="preserve">případně i </w:t>
      </w:r>
      <w:r w:rsidR="003D3382" w:rsidRPr="005444A8">
        <w:rPr>
          <w:rFonts w:ascii="Arial" w:hAnsi="Arial"/>
        </w:rPr>
        <w:t xml:space="preserve">další </w:t>
      </w:r>
      <w:r w:rsidR="00FB532C" w:rsidRPr="005444A8">
        <w:rPr>
          <w:rFonts w:ascii="Arial" w:hAnsi="Arial"/>
        </w:rPr>
        <w:t>náležitosti, jejichž požadavek objednatel písemně sdělí zhotovitel</w:t>
      </w:r>
      <w:r w:rsidR="00211533" w:rsidRPr="005444A8">
        <w:rPr>
          <w:rFonts w:ascii="Arial" w:hAnsi="Arial"/>
        </w:rPr>
        <w:t>i</w:t>
      </w:r>
      <w:r w:rsidR="00FB532C" w:rsidRPr="005444A8">
        <w:rPr>
          <w:rFonts w:ascii="Arial" w:hAnsi="Arial"/>
        </w:rPr>
        <w:t xml:space="preserve"> po podpisu této smlouvy</w:t>
      </w:r>
      <w:r w:rsidRPr="005444A8">
        <w:rPr>
          <w:rFonts w:ascii="Arial" w:hAnsi="Arial"/>
        </w:rPr>
        <w:t>. V</w:t>
      </w:r>
      <w:r w:rsidR="00211533" w:rsidRPr="005444A8">
        <w:rPr>
          <w:rFonts w:ascii="Arial" w:hAnsi="Arial"/>
        </w:rPr>
        <w:t> </w:t>
      </w:r>
      <w:r w:rsidRPr="005444A8">
        <w:rPr>
          <w:rFonts w:ascii="Arial" w:hAnsi="Arial"/>
        </w:rPr>
        <w:t xml:space="preserve">případě, že účetní doklady nebudou obsahovat požadované náležitosti, je </w:t>
      </w:r>
      <w:r w:rsidR="005C701C" w:rsidRPr="005444A8">
        <w:rPr>
          <w:rFonts w:ascii="Arial" w:hAnsi="Arial"/>
        </w:rPr>
        <w:t xml:space="preserve">objednatel </w:t>
      </w:r>
      <w:r w:rsidRPr="005444A8">
        <w:rPr>
          <w:rFonts w:ascii="Arial" w:hAnsi="Arial"/>
        </w:rPr>
        <w:t>oprávněn je vrátit zpět k doplnění, lhůta splatnosti počne běžet znovu od doručení řádně opraveného dokladu.</w:t>
      </w:r>
      <w:r w:rsidR="00DE223A" w:rsidRPr="005444A8">
        <w:rPr>
          <w:rFonts w:ascii="Arial" w:hAnsi="Arial"/>
          <w:color w:val="FF0000"/>
        </w:rPr>
        <w:t xml:space="preserve"> </w:t>
      </w:r>
    </w:p>
    <w:p w:rsidR="00B666CE" w:rsidRDefault="00B666CE" w:rsidP="0025150C">
      <w:pPr>
        <w:pStyle w:val="rovezanadpis"/>
        <w:spacing w:before="120" w:after="0" w:line="240" w:lineRule="auto"/>
        <w:ind w:left="709" w:hanging="709"/>
        <w:rPr>
          <w:rFonts w:ascii="Arial" w:hAnsi="Arial"/>
        </w:rPr>
      </w:pPr>
      <w:r w:rsidRPr="005444A8">
        <w:rPr>
          <w:rFonts w:ascii="Arial" w:hAnsi="Arial"/>
        </w:rPr>
        <w:t>Postoupení nebo zastavení pohledávek zhotovitele vůči objednateli z této smlouvy je možné jen na základě předchozího písemného souhlasu objednatele, jinak je takové postoupení nebo zastavení pohledávky neúčinné.</w:t>
      </w:r>
    </w:p>
    <w:p w:rsidR="00E93984" w:rsidRPr="005444A8" w:rsidRDefault="00E93984" w:rsidP="00E93984">
      <w:pPr>
        <w:pStyle w:val="rovezanadpis"/>
        <w:rPr>
          <w:rFonts w:ascii="Arial" w:hAnsi="Arial"/>
        </w:rPr>
      </w:pPr>
      <w:r w:rsidRPr="00E93984">
        <w:rPr>
          <w:rFonts w:ascii="Arial" w:hAnsi="Arial"/>
        </w:rPr>
        <w:t>Zhotovitel je povinen s poslední fakturou zaslat vyplněnou tabulku aktivace HIM, která je nedílnou přílohou této smlouvy. V tabulce budou vyplněny pouze položky týkající se dané stavby v Kč s DPH.</w:t>
      </w:r>
    </w:p>
    <w:p w:rsidR="00B666CE" w:rsidRPr="005444A8" w:rsidRDefault="00B666CE" w:rsidP="00171F61">
      <w:pPr>
        <w:pStyle w:val="Nadpis1"/>
        <w:spacing w:before="480" w:after="0"/>
        <w:rPr>
          <w:sz w:val="22"/>
          <w:szCs w:val="22"/>
        </w:rPr>
      </w:pPr>
      <w:r w:rsidRPr="005444A8">
        <w:rPr>
          <w:sz w:val="22"/>
          <w:szCs w:val="22"/>
        </w:rPr>
        <w:t>Staveniště</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Prostor staveniště je vymezen </w:t>
      </w:r>
      <w:r w:rsidR="001E2C9C" w:rsidRPr="005444A8">
        <w:rPr>
          <w:rFonts w:ascii="Arial" w:hAnsi="Arial"/>
        </w:rPr>
        <w:t>příslušnou dokumentací</w:t>
      </w:r>
      <w:r w:rsidRPr="005444A8">
        <w:rPr>
          <w:rFonts w:ascii="Arial" w:hAnsi="Arial"/>
        </w:rPr>
        <w:t xml:space="preserve">. Pokud bude zhotovitel potřebovat pro realizaci díla prostor větší, zajistí si jej na vlastní náklady. </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Vytýčení obvodu staveniště v souladu s projektovou dokumentací, průběhu sítí apod. zajistí zhotovitel jako součást díla.</w:t>
      </w:r>
    </w:p>
    <w:p w:rsidR="00B618FB" w:rsidRPr="005444A8" w:rsidRDefault="00D11745" w:rsidP="0025150C">
      <w:pPr>
        <w:pStyle w:val="rovezanadpis"/>
        <w:spacing w:before="120" w:after="0" w:line="240" w:lineRule="auto"/>
        <w:ind w:left="709" w:hanging="709"/>
        <w:rPr>
          <w:rFonts w:ascii="Arial" w:hAnsi="Arial"/>
        </w:rPr>
      </w:pPr>
      <w:r w:rsidRPr="005444A8">
        <w:rPr>
          <w:rFonts w:ascii="Arial" w:hAnsi="Arial"/>
        </w:rPr>
        <w:t xml:space="preserve">Zařízení staveniště zabezpečuje zhotovitel v souladu se svými potřebami, </w:t>
      </w:r>
      <w:r w:rsidR="00B04747" w:rsidRPr="005444A8">
        <w:rPr>
          <w:rFonts w:ascii="Arial" w:hAnsi="Arial"/>
        </w:rPr>
        <w:t xml:space="preserve">projektovou </w:t>
      </w:r>
      <w:r w:rsidRPr="005444A8">
        <w:rPr>
          <w:rFonts w:ascii="Arial" w:hAnsi="Arial"/>
        </w:rPr>
        <w:t>dokumentací předanou objednatelem a s požadavky objed</w:t>
      </w:r>
      <w:r w:rsidR="008E5556" w:rsidRPr="005444A8">
        <w:rPr>
          <w:rFonts w:ascii="Arial" w:hAnsi="Arial"/>
        </w:rPr>
        <w:t>n</w:t>
      </w:r>
      <w:r w:rsidRPr="005444A8">
        <w:rPr>
          <w:rFonts w:ascii="Arial" w:hAnsi="Arial"/>
        </w:rPr>
        <w:t>atele.</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Nejpozději při předání staveniště budou objednatelem předána zhotoviteli pravomocná rozhodnutí orgánů státní správy. Bez výše uvedených dokladů není zhotovitel povinen staveniště převzít. </w:t>
      </w:r>
    </w:p>
    <w:p w:rsidR="00B666CE" w:rsidRPr="005444A8" w:rsidRDefault="00B666CE" w:rsidP="0025150C">
      <w:pPr>
        <w:pStyle w:val="rovezanadpis"/>
        <w:spacing w:before="120" w:after="0" w:line="240" w:lineRule="auto"/>
        <w:ind w:left="709" w:hanging="709"/>
        <w:rPr>
          <w:rFonts w:ascii="Arial" w:hAnsi="Arial"/>
        </w:rPr>
      </w:pPr>
      <w:bookmarkStart w:id="6" w:name="_Ref447707037"/>
      <w:r w:rsidRPr="005444A8">
        <w:rPr>
          <w:rFonts w:ascii="Arial" w:hAnsi="Arial"/>
        </w:rPr>
        <w:t>Nejpozději při předání staveniště předá objednatel zhotoviteli odsouhlasenou projektovou dokumentaci.</w:t>
      </w:r>
      <w:r w:rsidR="00FB532C" w:rsidRPr="005444A8">
        <w:rPr>
          <w:rFonts w:ascii="Arial" w:hAnsi="Arial"/>
        </w:rPr>
        <w:t xml:space="preserve"> Objednatel nese odpovědnost za správnost a úplnost předané příslušné dokumentace.</w:t>
      </w:r>
      <w:bookmarkEnd w:id="6"/>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lastRenderedPageBreak/>
        <w:t>Zhotovitel se zavazuje, udržovat na převzatém stav</w:t>
      </w:r>
      <w:r w:rsidR="000F5BBF" w:rsidRPr="005444A8">
        <w:rPr>
          <w:rFonts w:ascii="Arial" w:hAnsi="Arial"/>
        </w:rPr>
        <w:t>eništi na svůj náklad pořádek a </w:t>
      </w:r>
      <w:r w:rsidRPr="005444A8">
        <w:rPr>
          <w:rFonts w:ascii="Arial" w:hAnsi="Arial"/>
        </w:rPr>
        <w:t xml:space="preserve">čistotu, odstraňovat vzniklé odpady, a to v souladu s příslušnými předpisy. </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Zhotovitel je povinen dodržovat veškeré platné technické a právní předpisy, týkající se zajištění bezpečnosti a ochrany zdraví při práci a bezpečnosti technických zařízení, požární ochrany apod. </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Zhotovitel se zavazuje vysílat k provádění prací pracovníky odborně a zdravotně způsobilé a řádně proškolené v předpisech bezpečnosti a ochrany zdraví při práci.</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Zhotovitel se zavazuje zajistit vlastní dozor nad bezpečností práce a soustavnou kontrolu na pracovišti.</w:t>
      </w:r>
    </w:p>
    <w:p w:rsidR="00B666CE" w:rsidRPr="005444A8" w:rsidRDefault="00B666CE" w:rsidP="0025150C">
      <w:pPr>
        <w:pStyle w:val="rovezanadpis"/>
        <w:spacing w:before="120" w:after="0" w:line="240" w:lineRule="auto"/>
        <w:rPr>
          <w:rFonts w:ascii="Arial" w:hAnsi="Arial"/>
        </w:rPr>
      </w:pPr>
      <w:r w:rsidRPr="005444A8">
        <w:rPr>
          <w:rFonts w:ascii="Arial" w:hAnsi="Arial"/>
        </w:rPr>
        <w:t>Zhotovitel nebude bez písemného souhlasu používat zařízení objednatele a naopak.</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V případě pracovního úrazu zaměstnance zhotovit</w:t>
      </w:r>
      <w:r w:rsidR="000F5BBF" w:rsidRPr="005444A8">
        <w:rPr>
          <w:rFonts w:ascii="Arial" w:hAnsi="Arial"/>
        </w:rPr>
        <w:t xml:space="preserve">ele či </w:t>
      </w:r>
      <w:r w:rsidR="00B50435" w:rsidRPr="005444A8">
        <w:rPr>
          <w:rFonts w:ascii="Arial" w:hAnsi="Arial"/>
        </w:rPr>
        <w:t xml:space="preserve">jeho </w:t>
      </w:r>
      <w:r w:rsidR="000F5BBF" w:rsidRPr="005444A8">
        <w:rPr>
          <w:rFonts w:ascii="Arial" w:hAnsi="Arial"/>
        </w:rPr>
        <w:t>pod</w:t>
      </w:r>
      <w:r w:rsidR="00D6552D" w:rsidRPr="005444A8">
        <w:rPr>
          <w:rFonts w:ascii="Arial" w:hAnsi="Arial"/>
        </w:rPr>
        <w:t>dodavatele</w:t>
      </w:r>
      <w:r w:rsidR="000F5BBF" w:rsidRPr="005444A8">
        <w:rPr>
          <w:rFonts w:ascii="Arial" w:hAnsi="Arial"/>
        </w:rPr>
        <w:t xml:space="preserve"> vyšetří a </w:t>
      </w:r>
      <w:r w:rsidRPr="005444A8">
        <w:rPr>
          <w:rFonts w:ascii="Arial" w:hAnsi="Arial"/>
        </w:rPr>
        <w:t xml:space="preserve">sepíše </w:t>
      </w:r>
      <w:r w:rsidR="00B50435" w:rsidRPr="005444A8">
        <w:rPr>
          <w:rFonts w:ascii="Arial" w:hAnsi="Arial"/>
        </w:rPr>
        <w:t xml:space="preserve">zhotovitel </w:t>
      </w:r>
      <w:r w:rsidRPr="005444A8">
        <w:rPr>
          <w:rFonts w:ascii="Arial" w:hAnsi="Arial"/>
        </w:rPr>
        <w:t xml:space="preserve">záznam o </w:t>
      </w:r>
      <w:r w:rsidR="00B50435" w:rsidRPr="005444A8">
        <w:rPr>
          <w:rFonts w:ascii="Arial" w:hAnsi="Arial"/>
        </w:rPr>
        <w:t xml:space="preserve">jeho </w:t>
      </w:r>
      <w:r w:rsidRPr="005444A8">
        <w:rPr>
          <w:rFonts w:ascii="Arial" w:hAnsi="Arial"/>
        </w:rPr>
        <w:t>pracovním úrazu a seznámí bezpečnostního technika objednatele s výsledky šetření.</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Porušování předpisů bezpečnosti práce a technických zařízení a bezpečnosti provozu se považuje za neplnění povinností zhotovitele podle smlouvy o dílo.</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Zhotovitel se zavazuje informovat objednatele s dostatečným předstihem o pohybu jiných osob než zaměstnanců </w:t>
      </w:r>
      <w:r w:rsidR="006C5835" w:rsidRPr="005444A8">
        <w:rPr>
          <w:rFonts w:ascii="Arial" w:hAnsi="Arial"/>
        </w:rPr>
        <w:t>zhotovitele</w:t>
      </w:r>
      <w:r w:rsidRPr="005444A8">
        <w:rPr>
          <w:rFonts w:ascii="Arial" w:hAnsi="Arial"/>
        </w:rPr>
        <w:t xml:space="preserve"> na staveništi a objednatel je oprávněn tento pohyb omezit nebo vyloučit. Toto ustanovení se vztahuje na všechny pracovníky případných </w:t>
      </w:r>
      <w:r w:rsidR="000F5BBF" w:rsidRPr="005444A8">
        <w:rPr>
          <w:rFonts w:ascii="Arial" w:hAnsi="Arial"/>
        </w:rPr>
        <w:t>pod</w:t>
      </w:r>
      <w:r w:rsidR="00D6552D" w:rsidRPr="005444A8">
        <w:rPr>
          <w:rFonts w:ascii="Arial" w:hAnsi="Arial"/>
        </w:rPr>
        <w:t>dodavatelů</w:t>
      </w:r>
      <w:r w:rsidRPr="005444A8">
        <w:rPr>
          <w:rFonts w:ascii="Arial" w:hAnsi="Arial"/>
        </w:rPr>
        <w:t xml:space="preserve"> a jejich zaměstnanců a na všechny ostatní fyzické osoby, jejichž pohyb na staveništi zhotovitel vyžaduje.</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Zhotovitel vyklidí staveniště do 5 dnů po předání a převzetí celého díla objednatelem. Za vyklizené se považuje staveniště zbavené všech odpadů a nečistot a uvedené do stavu předpokládaného projektovou dokumentací a dohodou stran, jinak do stavu původního.</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Zhotovitel se zavazuje, že v případě, že budou stavební práce na určité části staveniště přerušeny, zajistí zhotovitel ochranu díla před poškozením klimatickými vlivy. V případě, že tyto škody vzniknou, je zhotovitel povinen je v plném rozsahu odstranit na vlastní náklady.</w:t>
      </w:r>
    </w:p>
    <w:p w:rsidR="00D03F90" w:rsidRPr="005444A8" w:rsidRDefault="00D03F90" w:rsidP="0025150C">
      <w:pPr>
        <w:pStyle w:val="rovezanadpis"/>
        <w:spacing w:before="120" w:after="0" w:line="240" w:lineRule="auto"/>
        <w:ind w:left="709" w:hanging="709"/>
        <w:rPr>
          <w:rFonts w:ascii="Arial" w:hAnsi="Arial"/>
        </w:rPr>
      </w:pPr>
      <w:bookmarkStart w:id="7" w:name="_Ref445999037"/>
      <w:r w:rsidRPr="005444A8">
        <w:rPr>
          <w:rFonts w:ascii="Arial" w:hAnsi="Arial"/>
        </w:rPr>
        <w:t>Zhotovitel je povinen pro své pracovníky a na své náklady zabezpečit na staveništi chemické WC a je povinen zajistit, aby jej používali.</w:t>
      </w:r>
      <w:bookmarkEnd w:id="7"/>
    </w:p>
    <w:p w:rsidR="00B666CE" w:rsidRPr="005444A8" w:rsidRDefault="00B666CE" w:rsidP="00171F61">
      <w:pPr>
        <w:pStyle w:val="Nadpis1"/>
        <w:spacing w:before="480" w:after="0"/>
        <w:rPr>
          <w:sz w:val="22"/>
          <w:szCs w:val="22"/>
        </w:rPr>
      </w:pPr>
      <w:r w:rsidRPr="005444A8">
        <w:rPr>
          <w:sz w:val="22"/>
          <w:szCs w:val="22"/>
        </w:rPr>
        <w:t>Provádění díla</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Ode dne převzetí staveniště je zhotovitel povinen vést </w:t>
      </w:r>
      <w:r w:rsidR="00F73F41" w:rsidRPr="005444A8">
        <w:rPr>
          <w:rFonts w:ascii="Arial" w:hAnsi="Arial"/>
        </w:rPr>
        <w:t xml:space="preserve">stavební deník </w:t>
      </w:r>
      <w:r w:rsidRPr="005444A8">
        <w:rPr>
          <w:rFonts w:ascii="Arial" w:hAnsi="Arial"/>
        </w:rPr>
        <w:t>v souladu s ust. § 157 zákona č. 183/2006 Sb., o územním plánování a stavebním řádu (stavební zákon)</w:t>
      </w:r>
      <w:r w:rsidR="004D6EEC" w:rsidRPr="005444A8">
        <w:rPr>
          <w:rFonts w:ascii="Arial" w:hAnsi="Arial"/>
        </w:rPr>
        <w:t xml:space="preserve">, v platném znění, </w:t>
      </w:r>
      <w:r w:rsidRPr="005444A8">
        <w:rPr>
          <w:rFonts w:ascii="Arial" w:hAnsi="Arial"/>
        </w:rPr>
        <w:t>a zapisovat do něho veškeré skutečnosti rozhodné pro plnění této smlouvy.</w:t>
      </w:r>
    </w:p>
    <w:p w:rsidR="00B666CE" w:rsidRPr="005444A8" w:rsidRDefault="00F73F41" w:rsidP="0025150C">
      <w:pPr>
        <w:pStyle w:val="rovezanadpis"/>
        <w:spacing w:before="120" w:after="0" w:line="240" w:lineRule="auto"/>
        <w:ind w:left="709" w:hanging="709"/>
        <w:rPr>
          <w:rFonts w:ascii="Arial" w:hAnsi="Arial"/>
        </w:rPr>
      </w:pPr>
      <w:r w:rsidRPr="005444A8">
        <w:rPr>
          <w:rFonts w:ascii="Arial" w:hAnsi="Arial"/>
        </w:rPr>
        <w:t xml:space="preserve">Stavební deník </w:t>
      </w:r>
      <w:r w:rsidR="00B666CE" w:rsidRPr="005444A8">
        <w:rPr>
          <w:rFonts w:ascii="Arial" w:hAnsi="Arial"/>
        </w:rPr>
        <w:t>musí být přístupný na stavbě u mistra nebo stavbyvedoucího pro oprávněné zástupce objednatele a případného koordinátora BOZP stavby, a to k</w:t>
      </w:r>
      <w:r w:rsidR="00681A6D" w:rsidRPr="005444A8">
        <w:rPr>
          <w:rFonts w:ascii="Arial" w:hAnsi="Arial"/>
        </w:rPr>
        <w:t>aždý den minimálně v době od 07:00 hodin do 16:</w:t>
      </w:r>
      <w:r w:rsidR="00B666CE" w:rsidRPr="005444A8">
        <w:rPr>
          <w:rFonts w:ascii="Arial" w:hAnsi="Arial"/>
        </w:rPr>
        <w:t>00 hodin.</w:t>
      </w:r>
    </w:p>
    <w:p w:rsidR="00B666CE" w:rsidRPr="005444A8" w:rsidRDefault="00FB532C" w:rsidP="0025150C">
      <w:pPr>
        <w:pStyle w:val="rovezanadpis"/>
        <w:spacing w:before="120" w:after="0" w:line="240" w:lineRule="auto"/>
        <w:ind w:left="709" w:hanging="709"/>
        <w:rPr>
          <w:rFonts w:ascii="Arial" w:hAnsi="Arial"/>
        </w:rPr>
      </w:pPr>
      <w:r w:rsidRPr="005444A8">
        <w:rPr>
          <w:rFonts w:ascii="Arial" w:hAnsi="Arial"/>
        </w:rPr>
        <w:t>TD na stavbě</w:t>
      </w:r>
      <w:r w:rsidR="00B666CE" w:rsidRPr="005444A8">
        <w:rPr>
          <w:rFonts w:ascii="Arial" w:hAnsi="Arial"/>
        </w:rPr>
        <w:t xml:space="preserve"> nesmí provádět zhotovitel ani osoba s ním propojená. To neplatí, pokud TD provádí objednatel.</w:t>
      </w:r>
    </w:p>
    <w:p w:rsidR="00FB532C" w:rsidRPr="005444A8" w:rsidRDefault="00FB532C" w:rsidP="0025150C">
      <w:pPr>
        <w:pStyle w:val="rovezanadpis"/>
        <w:spacing w:before="120" w:after="0" w:line="240" w:lineRule="auto"/>
        <w:ind w:left="709" w:hanging="709"/>
        <w:rPr>
          <w:rFonts w:ascii="Arial" w:hAnsi="Arial"/>
        </w:rPr>
      </w:pPr>
      <w:r w:rsidRPr="005444A8">
        <w:rPr>
          <w:rFonts w:ascii="Arial" w:hAnsi="Arial"/>
        </w:rPr>
        <w:t>Zhotovitel má povinnost umožnit výkon TD a autorského dozoru projektanta, případně výkon činnosti koordinátora bezpečnosti a ochrany zdraví při práci</w:t>
      </w:r>
      <w:r w:rsidR="0072450A" w:rsidRPr="005444A8">
        <w:rPr>
          <w:rFonts w:ascii="Arial" w:hAnsi="Arial"/>
        </w:rPr>
        <w:t xml:space="preserve"> na staveništi, pokud to stanoví</w:t>
      </w:r>
      <w:r w:rsidRPr="005444A8">
        <w:rPr>
          <w:rFonts w:ascii="Arial" w:hAnsi="Arial"/>
        </w:rPr>
        <w:t xml:space="preserve"> platné a účinné právní předpisy.</w:t>
      </w:r>
      <w:r w:rsidR="00036ACA" w:rsidRPr="005444A8">
        <w:rPr>
          <w:rFonts w:ascii="Arial" w:hAnsi="Arial"/>
        </w:rPr>
        <w:t xml:space="preserve"> Zároveň je zhotovitel povinen zajisti</w:t>
      </w:r>
      <w:r w:rsidR="0072450A" w:rsidRPr="005444A8">
        <w:rPr>
          <w:rFonts w:ascii="Arial" w:hAnsi="Arial"/>
        </w:rPr>
        <w:t>t</w:t>
      </w:r>
      <w:r w:rsidR="00036ACA" w:rsidRPr="005444A8">
        <w:rPr>
          <w:rFonts w:ascii="Arial" w:hAnsi="Arial"/>
        </w:rPr>
        <w:t xml:space="preserve"> pro výkon těchto činností odpovídající zázemí v rámci staveniště.</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TD objednatele je oprávněn kontrolovat dodržování projektu, technických norem, smluvních podmínek a právních předpisů a rozhodnutí státní správy. Na nedostatky zjištěné v průběhu prací je povinen zhotovitele neprodleně písemně upozornit a </w:t>
      </w:r>
      <w:r w:rsidRPr="005444A8">
        <w:rPr>
          <w:rFonts w:ascii="Arial" w:hAnsi="Arial"/>
        </w:rPr>
        <w:lastRenderedPageBreak/>
        <w:t xml:space="preserve">stanovit zhotoviteli lhůtu pro odstranění vzniklých závad. Zhotovitel je povinen činit neprodleně veškerá potřebná opatření k odstranění vytknutých závad. V případě, že zhotovitel vytknuté vady ve sjednaném termínu neodstraní, použije objednatel sankční opatření uvedené v čl. </w:t>
      </w:r>
      <w:r w:rsidR="00FB532C" w:rsidRPr="005444A8">
        <w:rPr>
          <w:rFonts w:ascii="Arial" w:hAnsi="Arial"/>
        </w:rPr>
        <w:fldChar w:fldCharType="begin"/>
      </w:r>
      <w:r w:rsidR="00FB532C" w:rsidRPr="005444A8">
        <w:rPr>
          <w:rFonts w:ascii="Arial" w:hAnsi="Arial"/>
        </w:rPr>
        <w:instrText xml:space="preserve"> REF _Ref445997483 \r \h </w:instrText>
      </w:r>
      <w:r w:rsidR="001E1EFA" w:rsidRPr="005444A8">
        <w:rPr>
          <w:rFonts w:ascii="Arial" w:hAnsi="Arial"/>
        </w:rPr>
        <w:instrText xml:space="preserve"> \* MERGEFORMAT </w:instrText>
      </w:r>
      <w:r w:rsidR="00FB532C" w:rsidRPr="005444A8">
        <w:rPr>
          <w:rFonts w:ascii="Arial" w:hAnsi="Arial"/>
        </w:rPr>
      </w:r>
      <w:r w:rsidR="00FB532C" w:rsidRPr="005444A8">
        <w:rPr>
          <w:rFonts w:ascii="Arial" w:hAnsi="Arial"/>
        </w:rPr>
        <w:fldChar w:fldCharType="separate"/>
      </w:r>
      <w:r w:rsidR="00D864F7">
        <w:rPr>
          <w:rFonts w:ascii="Arial" w:hAnsi="Arial"/>
        </w:rPr>
        <w:t>12</w:t>
      </w:r>
      <w:r w:rsidR="00FB532C" w:rsidRPr="005444A8">
        <w:rPr>
          <w:rFonts w:ascii="Arial" w:hAnsi="Arial"/>
        </w:rPr>
        <w:fldChar w:fldCharType="end"/>
      </w:r>
      <w:r w:rsidRPr="005444A8">
        <w:rPr>
          <w:rFonts w:ascii="Arial" w:hAnsi="Arial"/>
        </w:rPr>
        <w:t>.</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Případné změny stavby oproti schválené projektové dokumentaci musí být písemně odsouhlaseny TD objednatele.</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Zhotovitel je povinen předávat TD objednatele zjišťovací protokoly, faktury a případné soupisy dodatečných stavebních prací a méněprací i v elektronické po</w:t>
      </w:r>
      <w:r w:rsidR="0072450A" w:rsidRPr="005444A8">
        <w:rPr>
          <w:rFonts w:ascii="Arial" w:hAnsi="Arial"/>
        </w:rPr>
        <w:t>době ve formátech použitých u </w:t>
      </w:r>
      <w:r w:rsidR="00FB532C" w:rsidRPr="005444A8">
        <w:rPr>
          <w:rFonts w:ascii="Arial" w:hAnsi="Arial"/>
        </w:rPr>
        <w:t>jednotlivých výkazů v nabídce.</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Zhotovitel je povinen veškerý nepoužitelný materiál, který vznikl při realizaci díla</w:t>
      </w:r>
      <w:r w:rsidR="00FB532C" w:rsidRPr="005444A8">
        <w:rPr>
          <w:rFonts w:ascii="Arial" w:hAnsi="Arial"/>
        </w:rPr>
        <w:t>,</w:t>
      </w:r>
      <w:r w:rsidRPr="005444A8">
        <w:rPr>
          <w:rFonts w:ascii="Arial" w:hAnsi="Arial"/>
        </w:rPr>
        <w:t xml:space="preserve"> zlikvidovat ve smyslu zákona o odpadech a prokázat toto objednateli, a to i v případě, že by skutečný objem takového materiálu přesahoval objemy uvedené ve výkazu výměr. Pokud bude muset zhotovitel odstranit odlišné množství materiálu, než bylo stanoveno v projektové dokumentaci a ve výkazu výměr, provede zhotovitel jeho přesný soupis včetně ocenění dle jednotkových cen použitých v položkovém rozpočtu, který je přílohou této smlouvy. V případě, že zhotovitel může část materiálu, který je dle projektu označen jako nepoužitelný a u kterého v položkovém rozpočtu, který je přílohou této smlouvy, ocenil jeho vytěžení, manipulaci s ním, jeho odvoz a poplatky za uložení na skládku a který by musel být zlikvidován ve smyslu zákona o odpadech, využít ať už při stávající stavební nebo jiné stavební akci, provede v rámci konečné fakturace soupis tohoto materiálu a následně tento soupis včetně kalkulace předloží objednateli k odsouhlasení. Tento postup musí být takt</w:t>
      </w:r>
      <w:r w:rsidR="00D91290" w:rsidRPr="005444A8">
        <w:rPr>
          <w:rFonts w:ascii="Arial" w:hAnsi="Arial"/>
        </w:rPr>
        <w:t>éž v souladu s ustanoveními čl. </w:t>
      </w:r>
      <w:r w:rsidR="00FB532C" w:rsidRPr="005444A8">
        <w:rPr>
          <w:rFonts w:ascii="Arial" w:hAnsi="Arial"/>
        </w:rPr>
        <w:fldChar w:fldCharType="begin"/>
      </w:r>
      <w:r w:rsidR="00FB532C" w:rsidRPr="005444A8">
        <w:rPr>
          <w:rFonts w:ascii="Arial" w:hAnsi="Arial"/>
        </w:rPr>
        <w:instrText xml:space="preserve"> REF _Ref445997553 \r \h </w:instrText>
      </w:r>
      <w:r w:rsidR="001E1EFA" w:rsidRPr="005444A8">
        <w:rPr>
          <w:rFonts w:ascii="Arial" w:hAnsi="Arial"/>
        </w:rPr>
        <w:instrText xml:space="preserve"> \* MERGEFORMAT </w:instrText>
      </w:r>
      <w:r w:rsidR="00FB532C" w:rsidRPr="005444A8">
        <w:rPr>
          <w:rFonts w:ascii="Arial" w:hAnsi="Arial"/>
        </w:rPr>
      </w:r>
      <w:r w:rsidR="00FB532C" w:rsidRPr="005444A8">
        <w:rPr>
          <w:rFonts w:ascii="Arial" w:hAnsi="Arial"/>
        </w:rPr>
        <w:fldChar w:fldCharType="separate"/>
      </w:r>
      <w:r w:rsidR="00D864F7">
        <w:rPr>
          <w:rFonts w:ascii="Arial" w:hAnsi="Arial"/>
        </w:rPr>
        <w:t>5</w:t>
      </w:r>
      <w:r w:rsidR="00FB532C" w:rsidRPr="005444A8">
        <w:rPr>
          <w:rFonts w:ascii="Arial" w:hAnsi="Arial"/>
        </w:rPr>
        <w:fldChar w:fldCharType="end"/>
      </w:r>
      <w:r w:rsidRPr="005444A8">
        <w:rPr>
          <w:rFonts w:ascii="Arial" w:hAnsi="Arial"/>
        </w:rPr>
        <w:t>.</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V průběhu provádění díla se budou konat kontrolní dny, které bude svolávat a řídit objednatel nebo jím určená osoba a jichž se zú</w:t>
      </w:r>
      <w:r w:rsidR="00FB532C" w:rsidRPr="005444A8">
        <w:rPr>
          <w:rFonts w:ascii="Arial" w:hAnsi="Arial"/>
        </w:rPr>
        <w:t>častní objednatel, zhotovitel a </w:t>
      </w:r>
      <w:r w:rsidRPr="005444A8">
        <w:rPr>
          <w:rFonts w:ascii="Arial" w:hAnsi="Arial"/>
        </w:rPr>
        <w:t xml:space="preserve">objednatelem určený </w:t>
      </w:r>
      <w:r w:rsidR="00211533" w:rsidRPr="005444A8">
        <w:rPr>
          <w:rFonts w:ascii="Arial" w:hAnsi="Arial"/>
        </w:rPr>
        <w:t>TD</w:t>
      </w:r>
      <w:r w:rsidR="0072450A" w:rsidRPr="005444A8">
        <w:rPr>
          <w:rFonts w:ascii="Arial" w:hAnsi="Arial"/>
        </w:rPr>
        <w:t>, případně autorský dozor</w:t>
      </w:r>
      <w:r w:rsidR="00D25CEC" w:rsidRPr="005444A8">
        <w:rPr>
          <w:rFonts w:ascii="Arial" w:hAnsi="Arial"/>
        </w:rPr>
        <w:t>, případně jiné osoby určené objednatelem</w:t>
      </w:r>
      <w:r w:rsidRPr="005444A8">
        <w:rPr>
          <w:rFonts w:ascii="Arial" w:hAnsi="Arial"/>
        </w:rPr>
        <w:t xml:space="preserve">. Zápisy z kontrolních dnů zajišťuje objednatel nebo jím určená osoba. </w:t>
      </w:r>
      <w:r w:rsidR="00516236" w:rsidRPr="005444A8">
        <w:rPr>
          <w:rFonts w:ascii="Arial" w:hAnsi="Arial"/>
        </w:rPr>
        <w:t xml:space="preserve">Součástí kontrolních dnů bude průběžně projednáván postup realizace stavebních prací, včetně jejich dopadu na omezení výroby a jejich přípustnost. </w:t>
      </w:r>
      <w:r w:rsidRPr="005444A8">
        <w:rPr>
          <w:rFonts w:ascii="Arial" w:hAnsi="Arial"/>
        </w:rPr>
        <w:t>Závěry uskutečněné na kontrolních dnech jsou pro obě strany závazné, nemohou však měnit ustanovení smlouvy, mohou však sloužit jako podklad pro dodatek ke smlouvě. Na základě požadavku objednatele učiněného nejméně 3 dny před konáním kontrolního dne je zhotovitel povinen při kontrolním dni předložit písemnou zprávu o postupu prací v rozsahu určeném objednatelem.</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TD objednatele je oprávněn dát zhotoviteli pokyn k dočasnému zastavení provádění díla. Pokud se nejedná o pokyn k zastavení provádění díla z viny zhotovitele, má zhotovitel právo na úhradu nákladů vzniklých tímto dočasným zastavením provádění díla</w:t>
      </w:r>
      <w:r w:rsidR="00211533" w:rsidRPr="005444A8">
        <w:rPr>
          <w:rFonts w:ascii="Arial" w:hAnsi="Arial"/>
        </w:rPr>
        <w:t>,</w:t>
      </w:r>
      <w:r w:rsidRPr="005444A8">
        <w:rPr>
          <w:rFonts w:ascii="Arial" w:hAnsi="Arial"/>
        </w:rPr>
        <w:t xml:space="preserve"> a pokud nedojde k jiné dohodě, pak platí, že má zhotovitel právo na změnu termínu dokončení stavby o dobu shodnou s dobou, po kterou bylo provádění díla TD objednatele dočasně zastaveno.</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Zhotovitel je povinen vyzvat písemně objednatele k prověření prací a konstrukcí, které v dalším pracovním postupu budou zakryty nebo se stanou nepřístupnými, tj. zejména pokládka </w:t>
      </w:r>
      <w:r w:rsidR="00D25CEC" w:rsidRPr="005444A8">
        <w:rPr>
          <w:rFonts w:ascii="Arial" w:hAnsi="Arial"/>
        </w:rPr>
        <w:t xml:space="preserve">jednotlivých podkladních vrstev konstrukce komunikace, rozvodů a kabelů před záhozem či zakrytím, veškeré izolace, injektáže, </w:t>
      </w:r>
      <w:r w:rsidR="00CB1345" w:rsidRPr="005444A8">
        <w:rPr>
          <w:rFonts w:ascii="Arial" w:hAnsi="Arial"/>
        </w:rPr>
        <w:t xml:space="preserve">jakož i dalším předepsaným zkouškám, </w:t>
      </w:r>
      <w:r w:rsidRPr="005444A8">
        <w:rPr>
          <w:rFonts w:ascii="Arial" w:hAnsi="Arial"/>
        </w:rPr>
        <w:t xml:space="preserve">a to nejméně </w:t>
      </w:r>
      <w:r w:rsidR="00D107E2" w:rsidRPr="005444A8">
        <w:rPr>
          <w:rFonts w:ascii="Arial" w:hAnsi="Arial"/>
        </w:rPr>
        <w:t>5</w:t>
      </w:r>
      <w:r w:rsidRPr="005444A8">
        <w:rPr>
          <w:rFonts w:ascii="Arial" w:hAnsi="Arial"/>
        </w:rPr>
        <w:t xml:space="preserve"> pracovní</w:t>
      </w:r>
      <w:r w:rsidR="00D107E2" w:rsidRPr="005444A8">
        <w:rPr>
          <w:rFonts w:ascii="Arial" w:hAnsi="Arial"/>
        </w:rPr>
        <w:t>ch</w:t>
      </w:r>
      <w:r w:rsidRPr="005444A8">
        <w:rPr>
          <w:rFonts w:ascii="Arial" w:hAnsi="Arial"/>
        </w:rPr>
        <w:t xml:space="preserve"> dn</w:t>
      </w:r>
      <w:r w:rsidR="00D107E2" w:rsidRPr="005444A8">
        <w:rPr>
          <w:rFonts w:ascii="Arial" w:hAnsi="Arial"/>
        </w:rPr>
        <w:t>ů</w:t>
      </w:r>
      <w:r w:rsidRPr="005444A8">
        <w:rPr>
          <w:rFonts w:ascii="Arial" w:hAnsi="Arial"/>
        </w:rPr>
        <w:t xml:space="preserve"> př</w:t>
      </w:r>
      <w:r w:rsidR="00341755" w:rsidRPr="005444A8">
        <w:rPr>
          <w:rFonts w:ascii="Arial" w:hAnsi="Arial"/>
        </w:rPr>
        <w:t>edem. Ke kontrole zakrývaných a </w:t>
      </w:r>
      <w:r w:rsidRPr="005444A8">
        <w:rPr>
          <w:rFonts w:ascii="Arial" w:hAnsi="Arial"/>
        </w:rPr>
        <w:t xml:space="preserve">znepřístupňovaných prací a konstrukcí předloží zhotovitel veškeré výsledky o provedených zkouškách prací, důkazy o jakosti použitých materiálů použitých pro zakrývané práce, certifikáty a atesty. Provedení kontroly bude dokladováno zápisem do </w:t>
      </w:r>
      <w:r w:rsidR="00F73F41" w:rsidRPr="005444A8">
        <w:rPr>
          <w:rFonts w:ascii="Arial" w:hAnsi="Arial"/>
        </w:rPr>
        <w:t>stavebního deníku</w:t>
      </w:r>
      <w:r w:rsidRPr="005444A8">
        <w:rPr>
          <w:rFonts w:ascii="Arial" w:hAnsi="Arial"/>
        </w:rPr>
        <w:t xml:space="preserve"> nebo samostatným protokolem. Pokud se objednatel nedostaví, pokračuje zhotovitel v pracích na díle a případné odkrytí provede na náklady objednatele. Pokud je při dodatečném odkrytí zřejmé, že práce či konstrukce byly provedeny vadně, hradí náklady na dodatečné odkrytí zhotovitel. Před zakrytím či znepřístupněním pořídí zhotovitel fotografickou dokumentaci nebo videozáznam zakrývaných částí v rozsahu specifikovaném objednatelem a</w:t>
      </w:r>
      <w:r w:rsidR="00CB1345" w:rsidRPr="005444A8">
        <w:rPr>
          <w:rFonts w:ascii="Arial" w:hAnsi="Arial"/>
        </w:rPr>
        <w:t> </w:t>
      </w:r>
      <w:r w:rsidRPr="005444A8">
        <w:rPr>
          <w:rFonts w:ascii="Arial" w:hAnsi="Arial"/>
        </w:rPr>
        <w:t xml:space="preserve">předá je </w:t>
      </w:r>
      <w:r w:rsidRPr="005444A8">
        <w:rPr>
          <w:rFonts w:ascii="Arial" w:hAnsi="Arial"/>
        </w:rPr>
        <w:lastRenderedPageBreak/>
        <w:t>bez zbytečného odkladu objednateli.</w:t>
      </w:r>
      <w:r w:rsidR="00CB1345" w:rsidRPr="005444A8">
        <w:rPr>
          <w:rFonts w:ascii="Arial" w:hAnsi="Arial"/>
        </w:rPr>
        <w:t xml:space="preserve"> Zhotovitel je povinen účastnit se přejímek zakrytých konstrukcí a </w:t>
      </w:r>
      <w:r w:rsidR="00D25CEC" w:rsidRPr="005444A8">
        <w:rPr>
          <w:rFonts w:ascii="Arial" w:hAnsi="Arial"/>
        </w:rPr>
        <w:t>všech</w:t>
      </w:r>
      <w:r w:rsidR="00CB1345" w:rsidRPr="005444A8">
        <w:rPr>
          <w:rFonts w:ascii="Arial" w:hAnsi="Arial"/>
        </w:rPr>
        <w:t xml:space="preserve"> zkoušek svým odpovědným zástupcem, nikoli jen zástupcem </w:t>
      </w:r>
      <w:r w:rsidR="00CB40F7">
        <w:rPr>
          <w:rFonts w:ascii="Arial" w:hAnsi="Arial"/>
        </w:rPr>
        <w:t>pod</w:t>
      </w:r>
      <w:r w:rsidR="00CB1345" w:rsidRPr="005444A8">
        <w:rPr>
          <w:rFonts w:ascii="Arial" w:hAnsi="Arial"/>
        </w:rPr>
        <w:t>dodavatele. Zhotovitel je povinen k</w:t>
      </w:r>
      <w:r w:rsidR="00D25CEC" w:rsidRPr="005444A8">
        <w:rPr>
          <w:rFonts w:ascii="Arial" w:hAnsi="Arial"/>
        </w:rPr>
        <w:t> </w:t>
      </w:r>
      <w:r w:rsidR="00CB1345" w:rsidRPr="005444A8">
        <w:rPr>
          <w:rFonts w:ascii="Arial" w:hAnsi="Arial"/>
        </w:rPr>
        <w:t>provádění předepsaných zkoušek zajistit příslušnou normu nebo technický předpis, podle kterého se zkouška provádí.</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Zhotovitel vyzve kromě objednatele i správce podzemních vedení a inženýrských sítí dotčených stavbou k jejich kontrole a převzetí a zjištěnou skutečnost nechá potvrdit zápisem </w:t>
      </w:r>
      <w:r w:rsidR="00B27EE3" w:rsidRPr="005444A8">
        <w:rPr>
          <w:rFonts w:ascii="Arial" w:hAnsi="Arial"/>
        </w:rPr>
        <w:t xml:space="preserve">do </w:t>
      </w:r>
      <w:r w:rsidR="00F73F41" w:rsidRPr="005444A8">
        <w:rPr>
          <w:rFonts w:ascii="Arial" w:hAnsi="Arial"/>
        </w:rPr>
        <w:t>stavebního deníku</w:t>
      </w:r>
      <w:r w:rsidRPr="005444A8">
        <w:rPr>
          <w:rFonts w:ascii="Arial" w:hAnsi="Arial"/>
        </w:rPr>
        <w:t>. Zhotovitel před jejich zakrytím zajistí geodetická zaměření, která nejpozději při protokolárním předání díla předá objednateli.</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Zjistí-li zhotovitel při provádění díla skryté překážky bránící řádnému provádění díla, je povinen tuto skutečnost bez odkladu oznámit objednateli a navrhnout další postup.</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Zhotovitel je povinen bez odkladu upozornit objednatele na případnou nevhodnost realizace vyžadovaných prací, v případě, že tak neučiní, nese jako odborná firma veškeré náklady spojené s následným odstraněním vady díla.</w:t>
      </w:r>
      <w:r w:rsidR="00CB1345" w:rsidRPr="005444A8">
        <w:rPr>
          <w:rFonts w:ascii="Arial" w:hAnsi="Arial"/>
        </w:rPr>
        <w:t xml:space="preserve"> V případě, že zhotovitel navrhuje změnu projektového řešení z jakéhokoli důvodu, je povinen udělat to písemnou formou na samostatném listu, kde bude vždy uvedeno zdůvodnění navrhované změny podepsané o</w:t>
      </w:r>
      <w:r w:rsidR="00D04EF3" w:rsidRPr="005444A8">
        <w:rPr>
          <w:rFonts w:ascii="Arial" w:hAnsi="Arial"/>
        </w:rPr>
        <w:t>právněným zástupcem zhotovitele.</w:t>
      </w:r>
      <w:r w:rsidR="00CB1345" w:rsidRPr="005444A8">
        <w:rPr>
          <w:rFonts w:ascii="Arial" w:hAnsi="Arial"/>
        </w:rPr>
        <w:t xml:space="preserve">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projektovým řešením porušeno.</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rsidR="00E25BFB"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Vznikne-li </w:t>
      </w:r>
      <w:r w:rsidR="00D521CF" w:rsidRPr="005444A8">
        <w:rPr>
          <w:rFonts w:ascii="Arial" w:hAnsi="Arial"/>
        </w:rPr>
        <w:t>v průběhu provádění díla</w:t>
      </w:r>
      <w:r w:rsidR="001B6960" w:rsidRPr="005444A8">
        <w:rPr>
          <w:rFonts w:ascii="Arial" w:hAnsi="Arial"/>
        </w:rPr>
        <w:t xml:space="preserve"> </w:t>
      </w:r>
      <w:r w:rsidRPr="005444A8">
        <w:rPr>
          <w:rFonts w:ascii="Arial" w:hAnsi="Arial"/>
        </w:rPr>
        <w:t>nutnost působení koordinátora BOZP, podle části třetí zákona 309/2006 Sb.</w:t>
      </w:r>
      <w:r w:rsidR="00936477" w:rsidRPr="005444A8">
        <w:rPr>
          <w:rFonts w:ascii="Arial" w:hAnsi="Arial"/>
        </w:rPr>
        <w:t>,</w:t>
      </w:r>
      <w:r w:rsidRPr="005444A8">
        <w:rPr>
          <w:rFonts w:ascii="Arial" w:hAnsi="Arial"/>
        </w:rPr>
        <w:t xml:space="preserve"> o zajištění dalších podmínek bezpečnosti a ochrany zdraví při práci</w:t>
      </w:r>
      <w:r w:rsidR="00211533" w:rsidRPr="005444A8">
        <w:rPr>
          <w:rFonts w:ascii="Arial" w:hAnsi="Arial"/>
        </w:rPr>
        <w:t>,</w:t>
      </w:r>
      <w:r w:rsidRPr="005444A8">
        <w:rPr>
          <w:rFonts w:ascii="Arial" w:hAnsi="Arial"/>
        </w:rPr>
        <w:t xml:space="preserve"> v </w:t>
      </w:r>
      <w:r w:rsidR="00211533" w:rsidRPr="005444A8">
        <w:rPr>
          <w:rFonts w:ascii="Arial" w:hAnsi="Arial"/>
        </w:rPr>
        <w:t>platn</w:t>
      </w:r>
      <w:r w:rsidRPr="005444A8">
        <w:rPr>
          <w:rFonts w:ascii="Arial" w:hAnsi="Arial"/>
        </w:rPr>
        <w:t>ém znění</w:t>
      </w:r>
      <w:r w:rsidR="00211533" w:rsidRPr="005444A8">
        <w:rPr>
          <w:rFonts w:ascii="Arial" w:hAnsi="Arial"/>
        </w:rPr>
        <w:t>,</w:t>
      </w:r>
      <w:r w:rsidRPr="005444A8">
        <w:rPr>
          <w:rFonts w:ascii="Arial" w:hAnsi="Arial"/>
        </w:rPr>
        <w:t xml:space="preserve"> </w:t>
      </w:r>
      <w:r w:rsidR="004D6EEC" w:rsidRPr="005444A8">
        <w:rPr>
          <w:rFonts w:ascii="Arial" w:hAnsi="Arial"/>
        </w:rPr>
        <w:t>resp. podle</w:t>
      </w:r>
      <w:r w:rsidR="00475F07" w:rsidRPr="005444A8">
        <w:rPr>
          <w:rFonts w:ascii="Arial" w:hAnsi="Arial"/>
        </w:rPr>
        <w:t xml:space="preserve"> </w:t>
      </w:r>
      <w:r w:rsidR="004D6EEC" w:rsidRPr="005444A8">
        <w:rPr>
          <w:rFonts w:ascii="Arial" w:hAnsi="Arial"/>
        </w:rPr>
        <w:t xml:space="preserve">jeho </w:t>
      </w:r>
      <w:r w:rsidR="00475F07" w:rsidRPr="005444A8">
        <w:rPr>
          <w:rFonts w:ascii="Arial" w:hAnsi="Arial"/>
        </w:rPr>
        <w:t>prováděcích předpisů,</w:t>
      </w:r>
      <w:r w:rsidRPr="005444A8">
        <w:rPr>
          <w:rFonts w:ascii="Arial" w:hAnsi="Arial"/>
        </w:rPr>
        <w:t xml:space="preserve"> </w:t>
      </w:r>
      <w:r w:rsidR="00D521CF" w:rsidRPr="005444A8">
        <w:rPr>
          <w:rFonts w:ascii="Arial" w:hAnsi="Arial"/>
        </w:rPr>
        <w:t>aniž by tato skutečnost již vyplývala ze skutečností známých objednateli</w:t>
      </w:r>
      <w:r w:rsidR="001B6960" w:rsidRPr="005444A8">
        <w:rPr>
          <w:rFonts w:ascii="Arial" w:hAnsi="Arial"/>
        </w:rPr>
        <w:t xml:space="preserve"> před zahájením díla, </w:t>
      </w:r>
      <w:r w:rsidRPr="005444A8">
        <w:rPr>
          <w:rFonts w:ascii="Arial" w:hAnsi="Arial"/>
        </w:rPr>
        <w:t xml:space="preserve">je zhotovitel povinen tuto skutečnost bezodkladně sdělit objednateli. </w:t>
      </w:r>
      <w:r w:rsidR="00851B4C" w:rsidRPr="005444A8">
        <w:rPr>
          <w:rFonts w:ascii="Arial" w:hAnsi="Arial"/>
        </w:rPr>
        <w:t>Objednatel je povinen v takovém případě jmenovat koordinátora BOZP.</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Objednatel může rozhodnout, že koordinátor BOZP bude na stavbě působit i tehdy, když právní předpisy jeho působení nevyžadují. </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Zhotovitel je povinen poskytnout koordinátorovi BOZP, pokud byl objednatelem určen, plnou součinnost ve smyslu zákona č. 309/2006 Sb. a jeho prováděcích předpisů. </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Zhotovitel prohlašuje, že před </w:t>
      </w:r>
      <w:r w:rsidR="00036ACA" w:rsidRPr="005444A8">
        <w:rPr>
          <w:rFonts w:ascii="Arial" w:hAnsi="Arial"/>
        </w:rPr>
        <w:t>zahájením stavebních prací uskuteční</w:t>
      </w:r>
      <w:r w:rsidRPr="005444A8">
        <w:rPr>
          <w:rFonts w:ascii="Arial" w:hAnsi="Arial"/>
        </w:rPr>
        <w:t xml:space="preserve"> veškeré úkony nutné pro zjištění skrytých překážek pro provedení díla, jimiž jsou myšleny zejména kontrolní pr</w:t>
      </w:r>
      <w:r w:rsidR="00036ACA" w:rsidRPr="005444A8">
        <w:rPr>
          <w:rFonts w:ascii="Arial" w:hAnsi="Arial"/>
        </w:rPr>
        <w:t>ůzkumy daného staveniště a ověří</w:t>
      </w:r>
      <w:r w:rsidRPr="005444A8">
        <w:rPr>
          <w:rFonts w:ascii="Arial" w:hAnsi="Arial"/>
        </w:rPr>
        <w:t xml:space="preserve"> tak, že staveniště umožňuje provedení díla dohodnutým způsobem. Dále zhotovitel prohlašuje, že před </w:t>
      </w:r>
      <w:r w:rsidR="00036ACA" w:rsidRPr="005444A8">
        <w:rPr>
          <w:rFonts w:ascii="Arial" w:hAnsi="Arial"/>
        </w:rPr>
        <w:t>zahájením stavebních prací provede</w:t>
      </w:r>
      <w:r w:rsidRPr="005444A8">
        <w:rPr>
          <w:rFonts w:ascii="Arial" w:hAnsi="Arial"/>
        </w:rPr>
        <w:t xml:space="preserve"> kontrolu výpočtů pro návrh některých částí díla, překontrol</w:t>
      </w:r>
      <w:r w:rsidR="00036ACA" w:rsidRPr="005444A8">
        <w:rPr>
          <w:rFonts w:ascii="Arial" w:hAnsi="Arial"/>
        </w:rPr>
        <w:t>uje</w:t>
      </w:r>
      <w:r w:rsidRPr="005444A8">
        <w:rPr>
          <w:rFonts w:ascii="Arial" w:hAnsi="Arial"/>
        </w:rPr>
        <w:t xml:space="preserve"> </w:t>
      </w:r>
      <w:r w:rsidR="008A1790" w:rsidRPr="005444A8">
        <w:rPr>
          <w:rFonts w:ascii="Arial" w:hAnsi="Arial"/>
        </w:rPr>
        <w:t>údaje uvedené ve výkazu výměr a </w:t>
      </w:r>
      <w:r w:rsidRPr="005444A8">
        <w:rPr>
          <w:rFonts w:ascii="Arial" w:hAnsi="Arial"/>
        </w:rPr>
        <w:t>veškeré poskytnuté podklady vzájemně porovn</w:t>
      </w:r>
      <w:r w:rsidR="00036ACA" w:rsidRPr="005444A8">
        <w:rPr>
          <w:rFonts w:ascii="Arial" w:hAnsi="Arial"/>
        </w:rPr>
        <w:t>á a ověří</w:t>
      </w:r>
      <w:r w:rsidRPr="005444A8">
        <w:rPr>
          <w:rFonts w:ascii="Arial" w:hAnsi="Arial"/>
        </w:rPr>
        <w:t xml:space="preserve"> jejich správnost a proveditelnost díla</w:t>
      </w:r>
      <w:r w:rsidR="00036ACA" w:rsidRPr="005444A8">
        <w:rPr>
          <w:rFonts w:ascii="Arial" w:hAnsi="Arial"/>
        </w:rPr>
        <w:t>.</w:t>
      </w:r>
      <w:r w:rsidRPr="005444A8">
        <w:rPr>
          <w:rFonts w:ascii="Arial" w:hAnsi="Arial"/>
        </w:rPr>
        <w:t xml:space="preserve"> </w:t>
      </w:r>
      <w:r w:rsidR="00036ACA" w:rsidRPr="005444A8">
        <w:rPr>
          <w:rFonts w:ascii="Arial" w:hAnsi="Arial"/>
        </w:rPr>
        <w:t>Případný soupis vad a nedostatků včetně návrhů na jejich odstranění a dopadu na předmět a cenu díla zhotovitel bezodkladně předá objednateli</w:t>
      </w:r>
      <w:r w:rsidRPr="005444A8">
        <w:rPr>
          <w:rFonts w:ascii="Arial" w:hAnsi="Arial"/>
        </w:rPr>
        <w:t>.</w:t>
      </w:r>
      <w:r w:rsidR="00AB1BE5" w:rsidRPr="005444A8">
        <w:rPr>
          <w:rFonts w:ascii="Arial" w:hAnsi="Arial"/>
        </w:rPr>
        <w:t xml:space="preserve"> Tím není dotčena odpověd</w:t>
      </w:r>
      <w:r w:rsidR="00B04747" w:rsidRPr="005444A8">
        <w:rPr>
          <w:rFonts w:ascii="Arial" w:hAnsi="Arial"/>
        </w:rPr>
        <w:t>nost objednatele za správnost a </w:t>
      </w:r>
      <w:r w:rsidR="00AB1BE5" w:rsidRPr="005444A8">
        <w:rPr>
          <w:rFonts w:ascii="Arial" w:hAnsi="Arial"/>
        </w:rPr>
        <w:t>úplnost projektové dokumentace.</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Součástí plnění zhotovitele dle této smlouvy a průkazem řádného provedení díla či jeho části je organizace, provedení a doložení úspěšných výsledků potřebných individuálních, komplexních, garančních zkoušek díla </w:t>
      </w:r>
      <w:r w:rsidR="00AB1BE5" w:rsidRPr="005444A8">
        <w:rPr>
          <w:rFonts w:ascii="Arial" w:hAnsi="Arial"/>
        </w:rPr>
        <w:t>a</w:t>
      </w:r>
      <w:r w:rsidR="00B940F9" w:rsidRPr="005444A8">
        <w:rPr>
          <w:rFonts w:ascii="Arial" w:hAnsi="Arial"/>
        </w:rPr>
        <w:t xml:space="preserve"> dodržování</w:t>
      </w:r>
      <w:r w:rsidR="00AB1BE5" w:rsidRPr="005444A8">
        <w:rPr>
          <w:rFonts w:ascii="Arial" w:hAnsi="Arial"/>
        </w:rPr>
        <w:t> </w:t>
      </w:r>
      <w:r w:rsidRPr="005444A8">
        <w:rPr>
          <w:rFonts w:ascii="Arial" w:hAnsi="Arial"/>
        </w:rPr>
        <w:t>požadavků orgánů státního stavebního dohledu, příp. jiných orgánů příslušných ke kontrole staveb.</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lastRenderedPageBreak/>
        <w:t>Všechny povrchy, konstrukce, zařizovací předměty, součásti vnitřního vybavení, venkovní plochy apod. poškozené v důsledku stavební činnosti uvede zhotovitel před odevzdáním díla objednateli do původního stavu, v případě jejich zničení je zhotovitel povinen nahradit je novými.</w:t>
      </w:r>
    </w:p>
    <w:p w:rsidR="00F0292A" w:rsidRPr="005444A8" w:rsidRDefault="00F0292A" w:rsidP="0025150C">
      <w:pPr>
        <w:pStyle w:val="rovezanadpis"/>
        <w:spacing w:before="120" w:after="0" w:line="240" w:lineRule="auto"/>
        <w:ind w:left="709" w:hanging="709"/>
        <w:rPr>
          <w:rFonts w:ascii="Arial" w:hAnsi="Arial"/>
        </w:rPr>
      </w:pPr>
      <w:r w:rsidRPr="005444A8">
        <w:rPr>
          <w:rFonts w:ascii="Arial" w:hAnsi="Arial"/>
        </w:rPr>
        <w:t xml:space="preserve">Stavbyvedoucím je </w:t>
      </w:r>
      <w:r w:rsidRPr="005444A8">
        <w:rPr>
          <w:rFonts w:ascii="Arial" w:hAnsi="Arial"/>
          <w:highlight w:val="yellow"/>
        </w:rPr>
        <w:t>[k doplnění – dodavatel doplní dle prokazované kvalifikace v</w:t>
      </w:r>
      <w:r w:rsidR="00486CD6" w:rsidRPr="005444A8">
        <w:rPr>
          <w:rFonts w:ascii="Arial" w:hAnsi="Arial"/>
          <w:highlight w:val="yellow"/>
        </w:rPr>
        <w:t> </w:t>
      </w:r>
      <w:r w:rsidRPr="005444A8">
        <w:rPr>
          <w:rFonts w:ascii="Arial" w:hAnsi="Arial"/>
          <w:highlight w:val="yellow"/>
        </w:rPr>
        <w:t>nabídce</w:t>
      </w:r>
      <w:r w:rsidR="00486CD6" w:rsidRPr="005444A8">
        <w:rPr>
          <w:rFonts w:ascii="Arial" w:hAnsi="Arial"/>
          <w:highlight w:val="yellow"/>
        </w:rPr>
        <w:t>, kontaktní e-mail a telefon</w:t>
      </w:r>
      <w:r w:rsidRPr="005444A8">
        <w:rPr>
          <w:rFonts w:ascii="Arial" w:hAnsi="Arial"/>
          <w:highlight w:val="yellow"/>
        </w:rPr>
        <w:t>]</w:t>
      </w:r>
      <w:r w:rsidRPr="005444A8">
        <w:rPr>
          <w:rFonts w:ascii="Arial" w:hAnsi="Arial"/>
        </w:rPr>
        <w:t xml:space="preserve">. Tato osoba musí osobně při realizací díla vykonávat funkci stavbyvedoucího. Pokud v průběhu provádění díla dojde ke změně v osobě stavbyvedoucího, </w:t>
      </w:r>
      <w:r w:rsidR="001B6960" w:rsidRPr="005444A8">
        <w:rPr>
          <w:rFonts w:ascii="Arial" w:hAnsi="Arial"/>
        </w:rPr>
        <w:t xml:space="preserve">je </w:t>
      </w:r>
      <w:r w:rsidR="005016FF" w:rsidRPr="005444A8">
        <w:rPr>
          <w:rFonts w:ascii="Arial" w:hAnsi="Arial"/>
        </w:rPr>
        <w:t xml:space="preserve">zhotovitel povinen tuto skutečnost oznámit písemně objednateli a to před zahájením působení nového stavbyvedoucího na stavbě. </w:t>
      </w:r>
      <w:r w:rsidRPr="005444A8">
        <w:rPr>
          <w:rFonts w:ascii="Arial" w:hAnsi="Arial"/>
        </w:rPr>
        <w:t>Nový stavbyvedoucí musí splňovat minimální kvalifikační požadavky kladené na stavbyvedoucího obsažené v zadávací dokumentaci k </w:t>
      </w:r>
      <w:r w:rsidR="00E2615D" w:rsidRPr="005444A8">
        <w:rPr>
          <w:rFonts w:ascii="Arial" w:hAnsi="Arial"/>
        </w:rPr>
        <w:t>zadávacímu</w:t>
      </w:r>
      <w:r w:rsidRPr="005444A8">
        <w:rPr>
          <w:rFonts w:ascii="Arial" w:hAnsi="Arial"/>
        </w:rPr>
        <w:t xml:space="preserve"> řízení.</w:t>
      </w:r>
      <w:r w:rsidR="00AE504C" w:rsidRPr="005444A8">
        <w:rPr>
          <w:rFonts w:ascii="Arial" w:hAnsi="Arial"/>
        </w:rPr>
        <w:t xml:space="preserve"> Stavbyvedoucí je na požádání objednatele povinen prokázat svoji totožnost.</w:t>
      </w:r>
    </w:p>
    <w:p w:rsidR="00496726" w:rsidRPr="00496726" w:rsidRDefault="00D25CEC" w:rsidP="00D25CEC">
      <w:pPr>
        <w:pStyle w:val="rovezanadpis"/>
        <w:spacing w:before="120" w:after="0" w:line="240" w:lineRule="auto"/>
        <w:ind w:left="709" w:hanging="709"/>
        <w:rPr>
          <w:rFonts w:ascii="Arial" w:hAnsi="Arial"/>
          <w:highlight w:val="cyan"/>
        </w:rPr>
      </w:pPr>
      <w:r w:rsidRPr="005444A8">
        <w:rPr>
          <w:rFonts w:ascii="Arial" w:hAnsi="Arial"/>
        </w:rPr>
        <w:t xml:space="preserve">Zhotovitel prohlašuje, že </w:t>
      </w:r>
    </w:p>
    <w:p w:rsidR="00496726" w:rsidRDefault="00496726" w:rsidP="00496726">
      <w:pPr>
        <w:spacing w:before="120"/>
        <w:ind w:left="709"/>
        <w:jc w:val="both"/>
        <w:rPr>
          <w:rFonts w:ascii="Arial" w:hAnsi="Arial" w:cs="Arial"/>
          <w:i/>
          <w:highlight w:val="cyan"/>
        </w:rPr>
      </w:pPr>
      <w:r>
        <w:rPr>
          <w:rFonts w:ascii="Arial" w:hAnsi="Arial" w:cs="Arial"/>
          <w:i/>
          <w:highlight w:val="cyan"/>
        </w:rPr>
        <w:t>Alternativně:</w:t>
      </w:r>
    </w:p>
    <w:p w:rsidR="00496726" w:rsidRDefault="00496726" w:rsidP="00496726">
      <w:pPr>
        <w:ind w:left="709"/>
        <w:jc w:val="both"/>
        <w:rPr>
          <w:rFonts w:ascii="Arial" w:hAnsi="Arial" w:cs="Arial"/>
          <w:highlight w:val="cyan"/>
        </w:rPr>
      </w:pPr>
      <w:r>
        <w:rPr>
          <w:rFonts w:ascii="Arial" w:hAnsi="Arial" w:cs="Arial"/>
          <w:highlight w:val="cyan"/>
        </w:rPr>
        <w:t>je schopen zajistit dostatečné množství asfaltových směsí nutných k realizaci veřejné zakázky v době jejího plnění, neboť je vlastníkem obalovny asfaltových směsí, což dokládá výpisem ze své majetkové evidence, popř. pojistnou smlouvou, přičemž tento doklad přikládá jako přílohu k této smlouvě.</w:t>
      </w:r>
    </w:p>
    <w:p w:rsidR="00496726" w:rsidRDefault="00496726" w:rsidP="00496726">
      <w:pPr>
        <w:ind w:left="709"/>
        <w:jc w:val="both"/>
        <w:rPr>
          <w:rFonts w:ascii="Arial" w:hAnsi="Arial" w:cs="Arial"/>
          <w:i/>
          <w:highlight w:val="cyan"/>
        </w:rPr>
      </w:pPr>
      <w:r>
        <w:rPr>
          <w:rFonts w:ascii="Arial" w:hAnsi="Arial" w:cs="Arial"/>
          <w:i/>
          <w:highlight w:val="cyan"/>
        </w:rPr>
        <w:t>nebo:</w:t>
      </w:r>
    </w:p>
    <w:p w:rsidR="00496726" w:rsidRDefault="00496726" w:rsidP="00496726">
      <w:pPr>
        <w:ind w:left="709"/>
        <w:jc w:val="both"/>
        <w:rPr>
          <w:rFonts w:ascii="Arial" w:hAnsi="Arial" w:cs="Arial"/>
        </w:rPr>
      </w:pPr>
      <w:r>
        <w:rPr>
          <w:rFonts w:ascii="Arial" w:hAnsi="Arial" w:cs="Arial"/>
          <w:highlight w:val="cyan"/>
        </w:rPr>
        <w:t>je schopen zajistit dostatečné množství asfaltových směsí nutných k realizaci veřejné zakázky v době jejího plnění, neboť má smluvně zajištěnou dodávku asfaltových směsí pro realizaci veřejné zakázky, což dokládá smlouvou o budoucí spolupráci, přičemž tuto smlouvu o budoucí spolupráci  přikládá jako přílohu k této smlouvě.</w:t>
      </w:r>
    </w:p>
    <w:p w:rsidR="00496726" w:rsidRPr="005444A8" w:rsidRDefault="00D6482B" w:rsidP="00D6482B">
      <w:pPr>
        <w:pStyle w:val="rovezanadpis"/>
        <w:spacing w:before="0" w:after="0" w:line="240" w:lineRule="auto"/>
        <w:ind w:left="709" w:hanging="709"/>
        <w:rPr>
          <w:rFonts w:ascii="Arial" w:hAnsi="Arial"/>
        </w:rPr>
      </w:pPr>
      <w:r w:rsidRPr="00D6482B">
        <w:rPr>
          <w:rFonts w:ascii="Arial" w:hAnsi="Arial"/>
        </w:rPr>
        <w:t>Vzhledem k výše uvedenému prohlášení v čl.</w:t>
      </w:r>
      <w:r>
        <w:rPr>
          <w:rFonts w:ascii="Arial" w:hAnsi="Arial"/>
        </w:rPr>
        <w:t>8</w:t>
      </w:r>
      <w:r w:rsidRPr="00D6482B">
        <w:rPr>
          <w:rFonts w:ascii="Arial" w:hAnsi="Arial"/>
        </w:rPr>
        <w:t xml:space="preserve">. odst. </w:t>
      </w:r>
      <w:r>
        <w:rPr>
          <w:rFonts w:ascii="Arial" w:hAnsi="Arial"/>
        </w:rPr>
        <w:t>8.23.</w:t>
      </w:r>
      <w:r w:rsidRPr="00D6482B">
        <w:rPr>
          <w:rFonts w:ascii="Arial" w:hAnsi="Arial"/>
        </w:rPr>
        <w:t xml:space="preserve"> této smlouvy zhotovitel dokládá plán dopravní trasy s detailním rozpisem časů a průměrné rychlosti vozidla přepravujícího požadovanou asfaltovou směs, aby mohl objednatel prověřit reálnost dojezdové vzdálenosti a kvalitu dovážené směsi na staveniště, v souladu </w:t>
      </w:r>
      <w:r>
        <w:rPr>
          <w:rFonts w:ascii="Arial" w:hAnsi="Arial"/>
        </w:rPr>
        <w:t xml:space="preserve">                  </w:t>
      </w:r>
      <w:r w:rsidRPr="00D6482B">
        <w:rPr>
          <w:rFonts w:ascii="Arial" w:hAnsi="Arial"/>
        </w:rPr>
        <w:t>s relevantními technickými normami TKP 7. Objednatel si vyhrazuje právo každou</w:t>
      </w:r>
      <w:r>
        <w:rPr>
          <w:rFonts w:ascii="Arial" w:hAnsi="Arial"/>
        </w:rPr>
        <w:t xml:space="preserve">                   </w:t>
      </w:r>
      <w:r w:rsidRPr="00D6482B">
        <w:rPr>
          <w:rFonts w:ascii="Arial" w:hAnsi="Arial"/>
        </w:rPr>
        <w:t xml:space="preserve"> z doložených obaloven uvedených zhotovitelem prověřit oddělením laboratoře objednatele.  </w:t>
      </w:r>
    </w:p>
    <w:p w:rsidR="00CB40F7" w:rsidRPr="00CB40F7" w:rsidRDefault="00CB40F7" w:rsidP="00CB40F7">
      <w:pPr>
        <w:pStyle w:val="rovezanadpis"/>
        <w:spacing w:line="240" w:lineRule="auto"/>
        <w:ind w:left="709" w:hanging="709"/>
        <w:rPr>
          <w:rFonts w:ascii="Arial" w:hAnsi="Arial"/>
        </w:rPr>
      </w:pPr>
      <w:r w:rsidRPr="00CB40F7">
        <w:rPr>
          <w:rFonts w:ascii="Arial" w:hAnsi="Arial"/>
        </w:rPr>
        <w:t>Zhotovitel zajistí informování o omezení provozu na příslušném úseku komunikace v souvislosti s jím prováděnými pracemi, a to formou informačních tabulí s uvedením počátku a konce trvání prací, které omezení provozu způsobují. Tyto Informativní tabule dle manuálu Komunikační strategie MHMP ze dne 18. 9. 2018 budou mít schválený rozměr a jednotný vzhled a budou umístěny na sloupku s reflexními červeno bílými prvky. Zhotovitel je povinen tyto tabule zajistit v dostatečném množství (minimálně dvou) dle délky úseku a významu komunikace k informování veřejnosti o připravovaném dopravním omezení s dostatečným předstihem před zahájením prací (ideálně 7 dní předem). Přesné umístění tabulí bude součástí dopravně inženýrského opatření (DIO), které je součástí žádosti o dopravně inženýrské rozhodnutí (DIR). Po ukončení omezení provozu, nejpozději však v den předání díla, je zhotovitel povinen tyto tabule demontovat. V případě změny doby trvání prací je zhotovitel povinen zajistit aktualizaci na tabuli uváděných údajů, a to neprodleně od okamžiku, co bude změna doby trvání prací známa. Zhotovitel nese veškerou odpovědnost za dodržení veškerých zákonných postupů při umisťování těchto informačních tabulí.</w:t>
      </w:r>
    </w:p>
    <w:p w:rsidR="00B666CE" w:rsidRPr="005444A8" w:rsidRDefault="00B666CE" w:rsidP="00D6482B">
      <w:pPr>
        <w:pStyle w:val="Nadpis1"/>
        <w:spacing w:before="480" w:after="0"/>
        <w:ind w:hanging="709"/>
        <w:rPr>
          <w:sz w:val="22"/>
          <w:szCs w:val="22"/>
        </w:rPr>
      </w:pPr>
      <w:r w:rsidRPr="005444A8">
        <w:rPr>
          <w:sz w:val="22"/>
          <w:szCs w:val="22"/>
        </w:rPr>
        <w:t>Převzetí díla</w:t>
      </w:r>
    </w:p>
    <w:p w:rsidR="00DD6455" w:rsidRPr="005444A8" w:rsidRDefault="00D04EF3" w:rsidP="0025150C">
      <w:pPr>
        <w:pStyle w:val="rovezanadpis"/>
        <w:spacing w:before="120" w:after="0" w:line="240" w:lineRule="auto"/>
        <w:ind w:left="709" w:hanging="709"/>
        <w:rPr>
          <w:rFonts w:ascii="Arial" w:hAnsi="Arial"/>
        </w:rPr>
      </w:pPr>
      <w:r w:rsidRPr="005444A8">
        <w:rPr>
          <w:rFonts w:ascii="Arial" w:hAnsi="Arial"/>
        </w:rPr>
        <w:t>Z</w:t>
      </w:r>
      <w:r w:rsidR="00B666CE" w:rsidRPr="005444A8">
        <w:rPr>
          <w:rFonts w:ascii="Arial" w:hAnsi="Arial"/>
        </w:rPr>
        <w:t xml:space="preserve">hotovitel vyzve nejméně </w:t>
      </w:r>
      <w:r w:rsidRPr="005444A8">
        <w:rPr>
          <w:rFonts w:ascii="Arial" w:hAnsi="Arial"/>
        </w:rPr>
        <w:t>5</w:t>
      </w:r>
      <w:r w:rsidR="00B666CE" w:rsidRPr="005444A8">
        <w:rPr>
          <w:rFonts w:ascii="Arial" w:hAnsi="Arial"/>
        </w:rPr>
        <w:t xml:space="preserve"> pracovních dnů před termínem dokončení díla objednatele k</w:t>
      </w:r>
      <w:r w:rsidRPr="005444A8">
        <w:rPr>
          <w:rFonts w:ascii="Arial" w:hAnsi="Arial"/>
        </w:rPr>
        <w:t xml:space="preserve"> předání a </w:t>
      </w:r>
      <w:r w:rsidR="00B666CE" w:rsidRPr="005444A8">
        <w:rPr>
          <w:rFonts w:ascii="Arial" w:hAnsi="Arial"/>
        </w:rPr>
        <w:t>převzetí díla. Podmínkou předání a</w:t>
      </w:r>
      <w:r w:rsidR="00EC5E2F" w:rsidRPr="005444A8">
        <w:rPr>
          <w:rFonts w:ascii="Arial" w:hAnsi="Arial"/>
        </w:rPr>
        <w:t> </w:t>
      </w:r>
      <w:r w:rsidR="00B666CE" w:rsidRPr="005444A8">
        <w:rPr>
          <w:rFonts w:ascii="Arial" w:hAnsi="Arial"/>
        </w:rPr>
        <w:t xml:space="preserve">převzetí díla </w:t>
      </w:r>
      <w:r w:rsidR="00B666CE" w:rsidRPr="005444A8">
        <w:rPr>
          <w:rFonts w:ascii="Arial" w:hAnsi="Arial"/>
        </w:rPr>
        <w:lastRenderedPageBreak/>
        <w:t>objednatelem je řádné splnění předmětu díla bez vad a</w:t>
      </w:r>
      <w:r w:rsidR="00EC5E2F" w:rsidRPr="005444A8">
        <w:rPr>
          <w:rFonts w:ascii="Arial" w:hAnsi="Arial"/>
        </w:rPr>
        <w:t> </w:t>
      </w:r>
      <w:r w:rsidR="00B666CE" w:rsidRPr="005444A8">
        <w:rPr>
          <w:rFonts w:ascii="Arial" w:hAnsi="Arial"/>
        </w:rPr>
        <w:t>nedodělků</w:t>
      </w:r>
      <w:r w:rsidR="002E356E" w:rsidRPr="005444A8">
        <w:rPr>
          <w:rFonts w:ascii="Arial" w:hAnsi="Arial"/>
        </w:rPr>
        <w:t xml:space="preserve"> s v</w:t>
      </w:r>
      <w:r w:rsidR="005F7EC0" w:rsidRPr="005444A8">
        <w:rPr>
          <w:rFonts w:ascii="Arial" w:hAnsi="Arial"/>
        </w:rPr>
        <w:t>ý</w:t>
      </w:r>
      <w:r w:rsidR="002E356E" w:rsidRPr="005444A8">
        <w:rPr>
          <w:rFonts w:ascii="Arial" w:hAnsi="Arial"/>
        </w:rPr>
        <w:t>j</w:t>
      </w:r>
      <w:r w:rsidR="005F7EC0" w:rsidRPr="005444A8">
        <w:rPr>
          <w:rFonts w:ascii="Arial" w:hAnsi="Arial"/>
        </w:rPr>
        <w:t>i</w:t>
      </w:r>
      <w:r w:rsidR="002E356E" w:rsidRPr="005444A8">
        <w:rPr>
          <w:rFonts w:ascii="Arial" w:hAnsi="Arial"/>
        </w:rPr>
        <w:t xml:space="preserve">mkou vad dle </w:t>
      </w:r>
      <w:r w:rsidR="003100B3" w:rsidRPr="005444A8">
        <w:rPr>
          <w:rFonts w:ascii="Arial" w:hAnsi="Arial"/>
        </w:rPr>
        <w:t xml:space="preserve">čl. </w:t>
      </w:r>
      <w:r w:rsidR="002E356E" w:rsidRPr="005444A8">
        <w:rPr>
          <w:rFonts w:ascii="Arial" w:hAnsi="Arial"/>
        </w:rPr>
        <w:t>9.5</w:t>
      </w:r>
      <w:r w:rsidR="00B666CE" w:rsidRPr="005444A8">
        <w:rPr>
          <w:rFonts w:ascii="Arial" w:hAnsi="Arial"/>
        </w:rPr>
        <w:t xml:space="preserve">. </w:t>
      </w:r>
      <w:r w:rsidR="00DD6455" w:rsidRPr="005444A8">
        <w:rPr>
          <w:rFonts w:ascii="Arial" w:hAnsi="Arial"/>
        </w:rPr>
        <w:t>Zápis o předání a převzetí musí obsahovat soupis případných vad a nedodělků.</w:t>
      </w:r>
      <w:r w:rsidR="005C1E8E" w:rsidRPr="005444A8">
        <w:rPr>
          <w:rFonts w:ascii="Arial" w:hAnsi="Arial"/>
        </w:rPr>
        <w:t xml:space="preserve"> Zápis o předání a převzetí díla bude proveden společně objednatelem se zhotovitelem dle obvyklých obchodních zvyklostí ve dvou stejnopisech, z nichž jeden obdrží objednatel a jeden zhotovitel</w:t>
      </w:r>
    </w:p>
    <w:p w:rsidR="00DD6455" w:rsidRPr="005444A8" w:rsidRDefault="00DD6455" w:rsidP="0025150C">
      <w:pPr>
        <w:pStyle w:val="rovezanadpis"/>
        <w:spacing w:before="120" w:after="0" w:line="240" w:lineRule="auto"/>
        <w:ind w:left="709" w:hanging="709"/>
        <w:rPr>
          <w:rFonts w:ascii="Arial" w:hAnsi="Arial"/>
        </w:rPr>
      </w:pPr>
      <w:r w:rsidRPr="005444A8">
        <w:rPr>
          <w:rFonts w:ascii="Arial" w:hAnsi="Arial"/>
        </w:rPr>
        <w:t>Zhotovitel je povinen k předání a převzetí díla přizvat TD, autorský dozor</w:t>
      </w:r>
      <w:r w:rsidR="005C1E8E" w:rsidRPr="005444A8">
        <w:rPr>
          <w:rFonts w:ascii="Arial" w:hAnsi="Arial"/>
        </w:rPr>
        <w:t>,</w:t>
      </w:r>
      <w:r w:rsidRPr="005444A8">
        <w:rPr>
          <w:rFonts w:ascii="Arial" w:hAnsi="Arial"/>
        </w:rPr>
        <w:t xml:space="preserve"> </w:t>
      </w:r>
      <w:r w:rsidR="005C1E8E" w:rsidRPr="005444A8">
        <w:rPr>
          <w:rFonts w:ascii="Arial" w:hAnsi="Arial"/>
        </w:rPr>
        <w:t>veškeré dotčené orgány a jiné osoby, které určí objednatel zápisem do stavebního deníku.</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Objednatel je oprávněn, nikoliv však povinen, převzít dílo i </w:t>
      </w:r>
      <w:r w:rsidR="00E25BFB" w:rsidRPr="005444A8">
        <w:rPr>
          <w:rFonts w:ascii="Arial" w:hAnsi="Arial"/>
        </w:rPr>
        <w:t>s ojedinělými drobnými vadami a </w:t>
      </w:r>
      <w:r w:rsidRPr="005444A8">
        <w:rPr>
          <w:rFonts w:ascii="Arial" w:hAnsi="Arial"/>
        </w:rPr>
        <w:t>nedodělky, které samy o sobě ani ve spo</w:t>
      </w:r>
      <w:r w:rsidR="00E25BFB" w:rsidRPr="005444A8">
        <w:rPr>
          <w:rFonts w:ascii="Arial" w:hAnsi="Arial"/>
        </w:rPr>
        <w:t>jení s jinými nebrání řádnému a </w:t>
      </w:r>
      <w:r w:rsidRPr="005444A8">
        <w:rPr>
          <w:rFonts w:ascii="Arial" w:hAnsi="Arial"/>
        </w:rPr>
        <w:t>bezpečnému užívání předmětu díla.</w:t>
      </w:r>
      <w:r w:rsidR="00566266" w:rsidRPr="005444A8">
        <w:rPr>
          <w:rFonts w:ascii="Arial" w:hAnsi="Arial"/>
        </w:rPr>
        <w:t xml:space="preserve"> </w:t>
      </w:r>
      <w:r w:rsidR="005C1E8E" w:rsidRPr="005444A8">
        <w:rPr>
          <w:rFonts w:ascii="Arial" w:hAnsi="Arial"/>
        </w:rPr>
        <w:t>Pokud objednatel v takovém případě dílo převezme, je zhotovitel povinen drobné vady nebo nedodělky odstranit v dohodnutých lhůtách.</w:t>
      </w:r>
    </w:p>
    <w:p w:rsidR="00B666CE" w:rsidRPr="005444A8" w:rsidRDefault="00B666CE" w:rsidP="0025150C">
      <w:pPr>
        <w:pStyle w:val="rovezanadpis"/>
        <w:spacing w:before="120" w:after="0" w:line="240" w:lineRule="auto"/>
        <w:rPr>
          <w:rFonts w:ascii="Arial" w:hAnsi="Arial"/>
        </w:rPr>
      </w:pPr>
      <w:r w:rsidRPr="005444A8">
        <w:rPr>
          <w:rFonts w:ascii="Arial" w:hAnsi="Arial"/>
        </w:rPr>
        <w:t>K zahájení přejímacího řízení je zhotovitel povinen předložit zejména:</w:t>
      </w:r>
    </w:p>
    <w:p w:rsidR="00B666CE" w:rsidRPr="005444A8" w:rsidRDefault="00F73F41" w:rsidP="00E74188">
      <w:pPr>
        <w:pStyle w:val="Odrky"/>
        <w:spacing w:before="120" w:line="240" w:lineRule="auto"/>
        <w:ind w:left="1134" w:hanging="425"/>
        <w:rPr>
          <w:rFonts w:ascii="Arial" w:hAnsi="Arial"/>
        </w:rPr>
      </w:pPr>
      <w:r w:rsidRPr="005444A8">
        <w:rPr>
          <w:rFonts w:ascii="Arial" w:hAnsi="Arial"/>
        </w:rPr>
        <w:t>stavební deník</w:t>
      </w:r>
    </w:p>
    <w:p w:rsidR="000852B9" w:rsidRPr="005444A8" w:rsidRDefault="00B666CE" w:rsidP="00E74188">
      <w:pPr>
        <w:pStyle w:val="Odrky"/>
        <w:spacing w:before="120" w:line="240" w:lineRule="auto"/>
        <w:ind w:left="1134" w:hanging="425"/>
        <w:rPr>
          <w:rFonts w:ascii="Arial" w:hAnsi="Arial"/>
        </w:rPr>
      </w:pPr>
      <w:r w:rsidRPr="005444A8">
        <w:rPr>
          <w:rFonts w:ascii="Arial" w:hAnsi="Arial"/>
        </w:rPr>
        <w:t>atesty použitých materiálů</w:t>
      </w:r>
      <w:r w:rsidR="009054A2" w:rsidRPr="005444A8">
        <w:rPr>
          <w:rFonts w:ascii="Arial" w:hAnsi="Arial"/>
        </w:rPr>
        <w:t xml:space="preserve"> a </w:t>
      </w:r>
      <w:r w:rsidRPr="005444A8">
        <w:rPr>
          <w:rFonts w:ascii="Arial" w:hAnsi="Arial"/>
        </w:rPr>
        <w:t>doklady o provedených zkouškách</w:t>
      </w:r>
    </w:p>
    <w:p w:rsidR="00B666CE" w:rsidRPr="005444A8" w:rsidRDefault="000852B9" w:rsidP="00E74188">
      <w:pPr>
        <w:pStyle w:val="Odrky"/>
        <w:spacing w:before="120" w:line="240" w:lineRule="auto"/>
        <w:ind w:left="1134" w:hanging="425"/>
        <w:rPr>
          <w:rFonts w:ascii="Arial" w:hAnsi="Arial"/>
        </w:rPr>
      </w:pPr>
      <w:r w:rsidRPr="005444A8">
        <w:rPr>
          <w:rFonts w:ascii="Arial" w:hAnsi="Arial"/>
        </w:rPr>
        <w:t xml:space="preserve">souhlasy vlastníků či správců inženýrských sítí se záhozem </w:t>
      </w:r>
    </w:p>
    <w:p w:rsidR="00583DA6" w:rsidRPr="005444A8" w:rsidRDefault="00B666CE" w:rsidP="00583DA6">
      <w:pPr>
        <w:pStyle w:val="Odrky"/>
        <w:spacing w:before="120" w:line="240" w:lineRule="auto"/>
        <w:ind w:left="1134" w:hanging="425"/>
        <w:rPr>
          <w:rFonts w:ascii="Arial" w:hAnsi="Arial"/>
        </w:rPr>
      </w:pPr>
      <w:r w:rsidRPr="005444A8">
        <w:rPr>
          <w:rFonts w:ascii="Arial" w:hAnsi="Arial"/>
        </w:rPr>
        <w:t xml:space="preserve">dokumentaci skutečného provedení stavby či jejích částí </w:t>
      </w:r>
      <w:r w:rsidR="00583DA6" w:rsidRPr="005444A8">
        <w:rPr>
          <w:rFonts w:ascii="Arial" w:hAnsi="Arial"/>
        </w:rPr>
        <w:t xml:space="preserve">ve třech vyhotoveních včetně geodetického zaměření . </w:t>
      </w:r>
      <w:r w:rsidR="0066615D" w:rsidRPr="005444A8">
        <w:rPr>
          <w:rFonts w:ascii="Arial" w:hAnsi="Arial"/>
        </w:rPr>
        <w:t xml:space="preserve">Zhotovitel předá 2 paré TDI. </w:t>
      </w:r>
      <w:r w:rsidR="00583DA6" w:rsidRPr="005444A8">
        <w:rPr>
          <w:rFonts w:ascii="Arial" w:hAnsi="Arial"/>
        </w:rPr>
        <w:t xml:space="preserve">Zhotovitel dále dokumentaci předá </w:t>
      </w:r>
      <w:r w:rsidR="004D6EEC" w:rsidRPr="005444A8">
        <w:rPr>
          <w:rFonts w:ascii="Arial" w:hAnsi="Arial"/>
        </w:rPr>
        <w:t xml:space="preserve">objednateli, resp. jeho </w:t>
      </w:r>
      <w:r w:rsidR="00583DA6" w:rsidRPr="005444A8">
        <w:rPr>
          <w:rFonts w:ascii="Arial" w:hAnsi="Arial"/>
        </w:rPr>
        <w:t xml:space="preserve">odd. info. rozvoje GIS dokumentaci skutečného provedení stavby </w:t>
      </w:r>
      <w:r w:rsidR="00583DA6" w:rsidRPr="005444A8">
        <w:rPr>
          <w:rFonts w:ascii="Arial" w:hAnsi="Arial"/>
          <w:snapToGrid w:val="0"/>
          <w:color w:val="000000"/>
        </w:rPr>
        <w:t>a před finální přejímkou objednateli</w:t>
      </w:r>
      <w:r w:rsidR="0066615D" w:rsidRPr="005444A8">
        <w:rPr>
          <w:rFonts w:ascii="Arial" w:hAnsi="Arial"/>
          <w:snapToGrid w:val="0"/>
          <w:color w:val="000000"/>
        </w:rPr>
        <w:t xml:space="preserve"> (TDI)</w:t>
      </w:r>
      <w:r w:rsidR="00583DA6" w:rsidRPr="005444A8">
        <w:rPr>
          <w:rFonts w:ascii="Arial" w:hAnsi="Arial"/>
          <w:snapToGrid w:val="0"/>
          <w:color w:val="000000"/>
        </w:rPr>
        <w:t xml:space="preserve"> předá originál dokladu kompletně ukončeného dokladu “Oznámení o ukončení prací“.</w:t>
      </w:r>
    </w:p>
    <w:p w:rsidR="00B666CE" w:rsidRPr="005444A8" w:rsidRDefault="00681A6D" w:rsidP="00E74188">
      <w:pPr>
        <w:pStyle w:val="Odrky"/>
        <w:spacing w:before="120" w:line="240" w:lineRule="auto"/>
        <w:ind w:left="1134" w:hanging="425"/>
        <w:rPr>
          <w:rFonts w:ascii="Arial" w:hAnsi="Arial"/>
        </w:rPr>
      </w:pPr>
      <w:r w:rsidRPr="005444A8">
        <w:rPr>
          <w:rFonts w:ascii="Arial" w:hAnsi="Arial"/>
        </w:rPr>
        <w:t>geodetické</w:t>
      </w:r>
      <w:r w:rsidR="00B666CE" w:rsidRPr="005444A8">
        <w:rPr>
          <w:rFonts w:ascii="Arial" w:hAnsi="Arial"/>
        </w:rPr>
        <w:t xml:space="preserve"> zaměření</w:t>
      </w:r>
      <w:r w:rsidRPr="005444A8">
        <w:rPr>
          <w:rFonts w:ascii="Arial" w:hAnsi="Arial"/>
        </w:rPr>
        <w:t xml:space="preserve"> skutečného stavu</w:t>
      </w:r>
      <w:r w:rsidR="000852B9" w:rsidRPr="005444A8">
        <w:rPr>
          <w:rFonts w:ascii="Arial" w:hAnsi="Arial"/>
        </w:rPr>
        <w:t xml:space="preserve"> </w:t>
      </w:r>
      <w:r w:rsidRPr="005444A8">
        <w:rPr>
          <w:rFonts w:ascii="Arial" w:hAnsi="Arial"/>
        </w:rPr>
        <w:t>včetně dokladu o předání IPR</w:t>
      </w:r>
      <w:r w:rsidR="00A37354">
        <w:rPr>
          <w:rFonts w:ascii="Arial" w:hAnsi="Arial"/>
        </w:rPr>
        <w:t xml:space="preserve"> Praha</w:t>
      </w:r>
    </w:p>
    <w:p w:rsidR="00B666CE" w:rsidRPr="005444A8" w:rsidRDefault="00B666CE" w:rsidP="00E74188">
      <w:pPr>
        <w:pStyle w:val="Odrky"/>
        <w:spacing w:before="120" w:line="240" w:lineRule="auto"/>
        <w:ind w:left="1134" w:hanging="425"/>
        <w:rPr>
          <w:rFonts w:ascii="Arial" w:hAnsi="Arial"/>
        </w:rPr>
      </w:pPr>
      <w:r w:rsidRPr="005444A8">
        <w:rPr>
          <w:rFonts w:ascii="Arial" w:hAnsi="Arial"/>
        </w:rPr>
        <w:t>prohlášení o shodě</w:t>
      </w:r>
    </w:p>
    <w:p w:rsidR="00B666CE" w:rsidRPr="005444A8" w:rsidRDefault="00A54439" w:rsidP="00E74188">
      <w:pPr>
        <w:pStyle w:val="Odrky"/>
        <w:spacing w:before="120" w:line="240" w:lineRule="auto"/>
        <w:ind w:left="1134" w:hanging="425"/>
        <w:rPr>
          <w:rFonts w:ascii="Arial" w:hAnsi="Arial"/>
        </w:rPr>
      </w:pPr>
      <w:r w:rsidRPr="005444A8">
        <w:rPr>
          <w:rFonts w:ascii="Arial" w:hAnsi="Arial"/>
        </w:rPr>
        <w:t>doklady o likvidaci odpadů</w:t>
      </w:r>
    </w:p>
    <w:p w:rsidR="000852B9" w:rsidRPr="005444A8" w:rsidRDefault="000852B9" w:rsidP="000852B9">
      <w:pPr>
        <w:pStyle w:val="Odrky"/>
        <w:spacing w:before="120" w:line="240" w:lineRule="auto"/>
        <w:ind w:left="1134" w:hanging="425"/>
        <w:rPr>
          <w:rFonts w:ascii="Arial" w:hAnsi="Arial"/>
        </w:rPr>
      </w:pPr>
      <w:r w:rsidRPr="005444A8">
        <w:rPr>
          <w:rFonts w:ascii="Arial" w:hAnsi="Arial"/>
        </w:rPr>
        <w:t>změnové listy</w:t>
      </w:r>
    </w:p>
    <w:p w:rsidR="000852B9" w:rsidRPr="005444A8" w:rsidRDefault="000852B9" w:rsidP="000852B9">
      <w:pPr>
        <w:pStyle w:val="Odrky"/>
        <w:spacing w:before="120" w:line="240" w:lineRule="auto"/>
        <w:ind w:left="1134" w:hanging="425"/>
        <w:rPr>
          <w:rFonts w:ascii="Arial" w:hAnsi="Arial"/>
        </w:rPr>
      </w:pPr>
      <w:r w:rsidRPr="005444A8">
        <w:rPr>
          <w:rFonts w:ascii="Arial" w:hAnsi="Arial"/>
        </w:rPr>
        <w:t>dokumentaci skutečného provedení stavby či jejích částí ve třech vyhotoveních a v digitální podobě</w:t>
      </w:r>
    </w:p>
    <w:p w:rsidR="00A54439" w:rsidRPr="005444A8" w:rsidRDefault="000852B9" w:rsidP="000852B9">
      <w:pPr>
        <w:pStyle w:val="Odrky"/>
        <w:spacing w:before="120" w:line="240" w:lineRule="auto"/>
        <w:ind w:left="1134" w:hanging="425"/>
        <w:rPr>
          <w:rFonts w:ascii="Arial" w:hAnsi="Arial"/>
        </w:rPr>
      </w:pPr>
      <w:r w:rsidRPr="005444A8">
        <w:rPr>
          <w:rFonts w:ascii="Arial" w:hAnsi="Arial"/>
        </w:rPr>
        <w:t>další doklady, které bude v souvislosti s kolaudačním řízením (příp. předčasným užíváním) požadovat zejména stavební úřad, Policie ČR či jiný účastník kolaudačního řízení.</w:t>
      </w:r>
    </w:p>
    <w:p w:rsidR="00CB1345" w:rsidRPr="005444A8" w:rsidRDefault="00CB1345" w:rsidP="0025150C">
      <w:pPr>
        <w:pStyle w:val="rovezanadpis"/>
        <w:spacing w:before="120" w:after="0" w:line="240" w:lineRule="auto"/>
        <w:ind w:left="709" w:hanging="709"/>
        <w:rPr>
          <w:rFonts w:ascii="Arial" w:hAnsi="Arial"/>
        </w:rPr>
      </w:pPr>
      <w:bookmarkStart w:id="8" w:name="_Ref445998129"/>
      <w:r w:rsidRPr="005444A8">
        <w:rPr>
          <w:rFonts w:ascii="Arial" w:hAnsi="Arial"/>
        </w:rPr>
        <w:t xml:space="preserve">Předávací řízení je zahájeno kontrolou dokladové části, kterou předá zhotovitel v originálech, s očíslováním jednotlivých dokladů a jejich úplným seznamem. Zhotovitel jako součást dokladové části předloží i oběma stranami podepsané předávací protokoly z přejímek jednotlivých </w:t>
      </w:r>
      <w:r w:rsidR="00D04EF3" w:rsidRPr="005444A8">
        <w:rPr>
          <w:rFonts w:ascii="Arial" w:hAnsi="Arial"/>
        </w:rPr>
        <w:t>pod</w:t>
      </w:r>
      <w:r w:rsidRPr="005444A8">
        <w:rPr>
          <w:rFonts w:ascii="Arial" w:hAnsi="Arial"/>
        </w:rPr>
        <w:t>dodávek, včetně soupisu va</w:t>
      </w:r>
      <w:r w:rsidR="007F3D2B" w:rsidRPr="005444A8">
        <w:rPr>
          <w:rFonts w:ascii="Arial" w:hAnsi="Arial"/>
        </w:rPr>
        <w:t xml:space="preserve">d a nedodělků z těchto přejímek. </w:t>
      </w:r>
      <w:r w:rsidRPr="005444A8">
        <w:rPr>
          <w:rFonts w:ascii="Arial" w:hAnsi="Arial"/>
        </w:rPr>
        <w:t>Doba, kterou poskytne zhotovitel objednateli ke kontrole úplnosti dokladové části je jeden pracovní den. V případě předložení neúplné dokladové dokumentace vyzve objednatel zhotovitele k jejímu doplnění a vlastní předávací řízení bude zahájeno v náhr</w:t>
      </w:r>
      <w:r w:rsidR="007F3D2B" w:rsidRPr="005444A8">
        <w:rPr>
          <w:rFonts w:ascii="Arial" w:hAnsi="Arial"/>
        </w:rPr>
        <w:t xml:space="preserve">adním termínu po jejím doplnění. </w:t>
      </w:r>
      <w:r w:rsidRPr="005444A8">
        <w:rPr>
          <w:rFonts w:ascii="Arial" w:hAnsi="Arial"/>
        </w:rPr>
        <w:t>Minimální doba, kterou zhotovitel poskytne zástupci objednatele ke kontrole předávané části díla a zpracování soupisu vad a nedodělků</w:t>
      </w:r>
      <w:r w:rsidR="003100B3" w:rsidRPr="005444A8">
        <w:rPr>
          <w:rFonts w:ascii="Arial" w:hAnsi="Arial"/>
        </w:rPr>
        <w:t>,</w:t>
      </w:r>
      <w:r w:rsidR="00D107E2" w:rsidRPr="005444A8">
        <w:rPr>
          <w:rFonts w:ascii="Arial" w:hAnsi="Arial"/>
        </w:rPr>
        <w:t xml:space="preserve"> je 5</w:t>
      </w:r>
      <w:r w:rsidRPr="005444A8">
        <w:rPr>
          <w:rFonts w:ascii="Arial" w:hAnsi="Arial"/>
        </w:rPr>
        <w:t xml:space="preserve"> pracovní</w:t>
      </w:r>
      <w:r w:rsidR="00D107E2" w:rsidRPr="005444A8">
        <w:rPr>
          <w:rFonts w:ascii="Arial" w:hAnsi="Arial"/>
        </w:rPr>
        <w:t>ch dnů</w:t>
      </w:r>
      <w:r w:rsidR="007F3D2B" w:rsidRPr="005444A8">
        <w:rPr>
          <w:rFonts w:ascii="Arial" w:hAnsi="Arial"/>
        </w:rPr>
        <w:t>.</w:t>
      </w:r>
    </w:p>
    <w:p w:rsidR="00CB1345" w:rsidRPr="005444A8" w:rsidRDefault="00CB1345" w:rsidP="0025150C">
      <w:pPr>
        <w:pStyle w:val="rovezanadpis"/>
        <w:spacing w:before="120" w:after="0" w:line="240" w:lineRule="auto"/>
        <w:ind w:left="709" w:hanging="709"/>
        <w:rPr>
          <w:rFonts w:ascii="Arial" w:hAnsi="Arial"/>
        </w:rPr>
      </w:pPr>
      <w:r w:rsidRPr="005444A8">
        <w:rPr>
          <w:rFonts w:ascii="Arial" w:hAnsi="Arial"/>
        </w:rPr>
        <w:t xml:space="preserve">Přejímka je ukončena podpisem předávacího protokolu zmocněnými zástupci obou stran. Podpis předávacího protokolu je datem předání ve smyslu ustanovení </w:t>
      </w:r>
      <w:r w:rsidR="007F3D2B" w:rsidRPr="005444A8">
        <w:rPr>
          <w:rFonts w:ascii="Arial" w:hAnsi="Arial"/>
        </w:rPr>
        <w:t>čl.</w:t>
      </w:r>
      <w:r w:rsidRPr="005444A8">
        <w:rPr>
          <w:rFonts w:ascii="Arial" w:hAnsi="Arial"/>
        </w:rPr>
        <w:t xml:space="preserve"> 4.1</w:t>
      </w:r>
      <w:r w:rsidR="00936477" w:rsidRPr="005444A8">
        <w:rPr>
          <w:rFonts w:ascii="Arial" w:hAnsi="Arial"/>
        </w:rPr>
        <w:t>.</w:t>
      </w:r>
      <w:r w:rsidRPr="005444A8">
        <w:rPr>
          <w:rFonts w:ascii="Arial" w:hAnsi="Arial"/>
        </w:rPr>
        <w:t xml:space="preserve"> a</w:t>
      </w:r>
      <w:r w:rsidR="00936477" w:rsidRPr="005444A8">
        <w:rPr>
          <w:rFonts w:ascii="Arial" w:hAnsi="Arial"/>
        </w:rPr>
        <w:t> </w:t>
      </w:r>
      <w:r w:rsidRPr="005444A8">
        <w:rPr>
          <w:rFonts w:ascii="Arial" w:hAnsi="Arial"/>
        </w:rPr>
        <w:t>12.1. této smlouvy</w:t>
      </w:r>
      <w:r w:rsidR="003100B3" w:rsidRPr="005444A8">
        <w:rPr>
          <w:rFonts w:ascii="Arial" w:hAnsi="Arial"/>
        </w:rPr>
        <w:t>.</w:t>
      </w:r>
    </w:p>
    <w:bookmarkEnd w:id="8"/>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O předání a převzetí díla bude sepsán protokol, ve kterém mimo jiné budo</w:t>
      </w:r>
      <w:r w:rsidR="00A54439" w:rsidRPr="005444A8">
        <w:rPr>
          <w:rFonts w:ascii="Arial" w:hAnsi="Arial"/>
        </w:rPr>
        <w:t>u uvedeny vady a </w:t>
      </w:r>
      <w:r w:rsidRPr="005444A8">
        <w:rPr>
          <w:rFonts w:ascii="Arial" w:hAnsi="Arial"/>
        </w:rPr>
        <w:t xml:space="preserve">nedodělky dle čl. </w:t>
      </w:r>
      <w:r w:rsidR="003100B3" w:rsidRPr="005444A8">
        <w:rPr>
          <w:rFonts w:ascii="Arial" w:hAnsi="Arial"/>
        </w:rPr>
        <w:t>9.</w:t>
      </w:r>
      <w:r w:rsidR="005C1E8E" w:rsidRPr="005444A8">
        <w:rPr>
          <w:rFonts w:ascii="Arial" w:hAnsi="Arial"/>
        </w:rPr>
        <w:t>3</w:t>
      </w:r>
      <w:r w:rsidR="00936477" w:rsidRPr="005444A8">
        <w:rPr>
          <w:rFonts w:ascii="Arial" w:hAnsi="Arial"/>
        </w:rPr>
        <w:t>.</w:t>
      </w:r>
      <w:r w:rsidR="007F3D2B" w:rsidRPr="005444A8">
        <w:rPr>
          <w:rFonts w:ascii="Arial" w:hAnsi="Arial"/>
        </w:rPr>
        <w:t xml:space="preserve"> </w:t>
      </w:r>
      <w:r w:rsidRPr="005444A8">
        <w:rPr>
          <w:rFonts w:ascii="Arial" w:hAnsi="Arial"/>
        </w:rPr>
        <w:t>této smlouvy a lhůty pro odstranění, datum vyklizení staveniště apod.</w:t>
      </w:r>
    </w:p>
    <w:p w:rsidR="00B666CE" w:rsidRPr="005444A8" w:rsidRDefault="00B666CE" w:rsidP="0025150C">
      <w:pPr>
        <w:pStyle w:val="rovezanadpis"/>
        <w:spacing w:before="120" w:after="0" w:line="240" w:lineRule="auto"/>
        <w:ind w:left="709" w:hanging="709"/>
        <w:rPr>
          <w:rFonts w:ascii="Arial" w:hAnsi="Arial"/>
        </w:rPr>
      </w:pPr>
      <w:bookmarkStart w:id="9" w:name="_Ref445998106"/>
      <w:r w:rsidRPr="005444A8">
        <w:rPr>
          <w:rFonts w:ascii="Arial" w:hAnsi="Arial"/>
        </w:rPr>
        <w:t>V případě dohody stran, je možné dílo předávat v ucelených, samostatně funkčních částech.</w:t>
      </w:r>
      <w:bookmarkEnd w:id="9"/>
      <w:r w:rsidRPr="005444A8">
        <w:rPr>
          <w:rFonts w:ascii="Arial" w:hAnsi="Arial"/>
        </w:rPr>
        <w:t xml:space="preserve"> </w:t>
      </w:r>
    </w:p>
    <w:p w:rsidR="000852B9" w:rsidRPr="005444A8" w:rsidRDefault="00B666CE" w:rsidP="0025150C">
      <w:pPr>
        <w:pStyle w:val="rovezanadpis"/>
        <w:spacing w:before="120" w:after="0" w:line="240" w:lineRule="auto"/>
        <w:ind w:left="709" w:hanging="709"/>
        <w:rPr>
          <w:rFonts w:ascii="Arial" w:hAnsi="Arial"/>
          <w:color w:val="auto"/>
        </w:rPr>
      </w:pPr>
      <w:bookmarkStart w:id="10" w:name="_Ref460255082"/>
      <w:r w:rsidRPr="005444A8">
        <w:rPr>
          <w:rFonts w:ascii="Arial" w:hAnsi="Arial"/>
        </w:rPr>
        <w:lastRenderedPageBreak/>
        <w:t xml:space="preserve">Zhotovitel je oprávněn za účelem zajištění realizace předmětu díla v termínech stanovených touto smlouvou provést dílo prostřednictvím svých dalších </w:t>
      </w:r>
      <w:r w:rsidR="00475F07" w:rsidRPr="005444A8">
        <w:rPr>
          <w:rFonts w:ascii="Arial" w:hAnsi="Arial"/>
        </w:rPr>
        <w:t>pod</w:t>
      </w:r>
      <w:r w:rsidR="00D6552D" w:rsidRPr="005444A8">
        <w:rPr>
          <w:rFonts w:ascii="Arial" w:hAnsi="Arial"/>
        </w:rPr>
        <w:t>dodavatelů</w:t>
      </w:r>
      <w:r w:rsidR="005C1E8E" w:rsidRPr="005444A8">
        <w:rPr>
          <w:rFonts w:ascii="Arial" w:hAnsi="Arial"/>
        </w:rPr>
        <w:t xml:space="preserve">, a to vyjma </w:t>
      </w:r>
      <w:r w:rsidR="000852B9" w:rsidRPr="005444A8">
        <w:rPr>
          <w:rFonts w:ascii="Arial" w:hAnsi="Arial"/>
        </w:rPr>
        <w:t>prací vyloučených z poddodavatelského systému v souladu s ustanovením § 105 odst. 2 zákona č. 134/2016 Sb., o zadávání veřejných zakázek</w:t>
      </w:r>
      <w:r w:rsidR="004D6EEC" w:rsidRPr="005444A8">
        <w:rPr>
          <w:rFonts w:ascii="Arial" w:hAnsi="Arial"/>
        </w:rPr>
        <w:t>, v platném znění,</w:t>
      </w:r>
      <w:r w:rsidR="000852B9" w:rsidRPr="005444A8">
        <w:rPr>
          <w:rFonts w:ascii="Arial" w:hAnsi="Arial"/>
        </w:rPr>
        <w:t xml:space="preserve"> a specifikovaných v zadávací dokumentaci</w:t>
      </w:r>
      <w:r w:rsidRPr="005444A8">
        <w:rPr>
          <w:rFonts w:ascii="Arial" w:hAnsi="Arial"/>
        </w:rPr>
        <w:t>. V</w:t>
      </w:r>
      <w:r w:rsidR="000852B9" w:rsidRPr="005444A8">
        <w:rPr>
          <w:rFonts w:ascii="Arial" w:hAnsi="Arial"/>
        </w:rPr>
        <w:t> </w:t>
      </w:r>
      <w:r w:rsidRPr="005444A8">
        <w:rPr>
          <w:rFonts w:ascii="Arial" w:hAnsi="Arial"/>
        </w:rPr>
        <w:t>případě, že by zhotovitel hodlal provés</w:t>
      </w:r>
      <w:r w:rsidR="00D04EF3" w:rsidRPr="005444A8">
        <w:rPr>
          <w:rFonts w:ascii="Arial" w:hAnsi="Arial"/>
        </w:rPr>
        <w:t>t změnu v seznamu pod</w:t>
      </w:r>
      <w:r w:rsidR="00AE1C59" w:rsidRPr="005444A8">
        <w:rPr>
          <w:rFonts w:ascii="Arial" w:hAnsi="Arial"/>
        </w:rPr>
        <w:t>dodavatelů předloženého v</w:t>
      </w:r>
      <w:r w:rsidR="000852B9" w:rsidRPr="005444A8">
        <w:rPr>
          <w:rFonts w:ascii="Arial" w:hAnsi="Arial"/>
        </w:rPr>
        <w:t> </w:t>
      </w:r>
      <w:r w:rsidR="00AE1C59" w:rsidRPr="005444A8">
        <w:rPr>
          <w:rFonts w:ascii="Arial" w:hAnsi="Arial"/>
        </w:rPr>
        <w:t xml:space="preserve">nabídce, je povinen o tom </w:t>
      </w:r>
      <w:r w:rsidR="00681A6D" w:rsidRPr="005444A8">
        <w:rPr>
          <w:rFonts w:ascii="Arial" w:hAnsi="Arial"/>
        </w:rPr>
        <w:t xml:space="preserve">písemně </w:t>
      </w:r>
      <w:r w:rsidR="00AE1C59" w:rsidRPr="005444A8">
        <w:rPr>
          <w:rFonts w:ascii="Arial" w:hAnsi="Arial"/>
        </w:rPr>
        <w:t>informovat objednatele, který je v odůvodně</w:t>
      </w:r>
      <w:r w:rsidR="00475F07" w:rsidRPr="005444A8">
        <w:rPr>
          <w:rFonts w:ascii="Arial" w:hAnsi="Arial"/>
        </w:rPr>
        <w:t>ných případech oprávněn nového pod</w:t>
      </w:r>
      <w:r w:rsidR="00D6552D" w:rsidRPr="005444A8">
        <w:rPr>
          <w:rFonts w:ascii="Arial" w:hAnsi="Arial"/>
        </w:rPr>
        <w:t>dodavatele</w:t>
      </w:r>
      <w:r w:rsidR="00AE1C59" w:rsidRPr="005444A8">
        <w:rPr>
          <w:rFonts w:ascii="Arial" w:hAnsi="Arial"/>
        </w:rPr>
        <w:t xml:space="preserve"> odmítnout. </w:t>
      </w:r>
    </w:p>
    <w:p w:rsidR="00B666CE" w:rsidRPr="005444A8" w:rsidRDefault="00851B4C" w:rsidP="0025150C">
      <w:pPr>
        <w:pStyle w:val="rovezanadpis"/>
        <w:spacing w:before="120" w:after="0" w:line="240" w:lineRule="auto"/>
        <w:ind w:left="709" w:hanging="709"/>
        <w:rPr>
          <w:rFonts w:ascii="Arial" w:hAnsi="Arial"/>
          <w:color w:val="auto"/>
        </w:rPr>
      </w:pPr>
      <w:r w:rsidRPr="005444A8">
        <w:rPr>
          <w:rFonts w:ascii="Arial" w:hAnsi="Arial"/>
        </w:rPr>
        <w:t>K</w:t>
      </w:r>
      <w:r w:rsidR="00AE1C59" w:rsidRPr="005444A8">
        <w:rPr>
          <w:rFonts w:ascii="Arial" w:hAnsi="Arial"/>
        </w:rPr>
        <w:t>e změně</w:t>
      </w:r>
      <w:r w:rsidR="00B666CE" w:rsidRPr="005444A8">
        <w:rPr>
          <w:rFonts w:ascii="Arial" w:hAnsi="Arial"/>
        </w:rPr>
        <w:t xml:space="preserve"> </w:t>
      </w:r>
      <w:r w:rsidR="00D04EF3" w:rsidRPr="005444A8">
        <w:rPr>
          <w:rFonts w:ascii="Arial" w:hAnsi="Arial"/>
          <w:color w:val="auto"/>
        </w:rPr>
        <w:t>pod</w:t>
      </w:r>
      <w:r w:rsidR="00B666CE" w:rsidRPr="005444A8">
        <w:rPr>
          <w:rFonts w:ascii="Arial" w:hAnsi="Arial"/>
          <w:color w:val="auto"/>
        </w:rPr>
        <w:t xml:space="preserve">dodavatele, prostřednictvím kterého zhotovitel prokazoval </w:t>
      </w:r>
      <w:r w:rsidR="00E2615D" w:rsidRPr="005444A8">
        <w:rPr>
          <w:rFonts w:ascii="Arial" w:hAnsi="Arial"/>
          <w:color w:val="auto"/>
        </w:rPr>
        <w:t xml:space="preserve">v zadávacím </w:t>
      </w:r>
      <w:r w:rsidR="00E25BFB" w:rsidRPr="005444A8">
        <w:rPr>
          <w:rFonts w:ascii="Arial" w:hAnsi="Arial"/>
          <w:color w:val="auto"/>
        </w:rPr>
        <w:t xml:space="preserve">řízení kvalifikaci, </w:t>
      </w:r>
      <w:r w:rsidRPr="005444A8">
        <w:rPr>
          <w:rFonts w:ascii="Arial" w:hAnsi="Arial"/>
          <w:color w:val="auto"/>
        </w:rPr>
        <w:t xml:space="preserve">může dojít jen ve výjimečných případech se souhlasem objednatele, </w:t>
      </w:r>
      <w:r w:rsidR="00B666CE" w:rsidRPr="005444A8">
        <w:rPr>
          <w:rFonts w:ascii="Arial" w:hAnsi="Arial"/>
          <w:color w:val="auto"/>
        </w:rPr>
        <w:t xml:space="preserve">nový </w:t>
      </w:r>
      <w:r w:rsidR="00D04EF3" w:rsidRPr="005444A8">
        <w:rPr>
          <w:rFonts w:ascii="Arial" w:hAnsi="Arial"/>
          <w:color w:val="auto"/>
        </w:rPr>
        <w:t>pod</w:t>
      </w:r>
      <w:r w:rsidR="00B666CE" w:rsidRPr="005444A8">
        <w:rPr>
          <w:rFonts w:ascii="Arial" w:hAnsi="Arial"/>
          <w:color w:val="auto"/>
        </w:rPr>
        <w:t xml:space="preserve">dodavatel musí splňovat </w:t>
      </w:r>
      <w:r w:rsidR="00FE6838" w:rsidRPr="005444A8">
        <w:rPr>
          <w:rFonts w:ascii="Arial" w:hAnsi="Arial"/>
          <w:color w:val="auto"/>
        </w:rPr>
        <w:t>minimálně ty</w:t>
      </w:r>
      <w:r w:rsidR="00B666CE" w:rsidRPr="005444A8">
        <w:rPr>
          <w:rFonts w:ascii="Arial" w:hAnsi="Arial"/>
          <w:color w:val="auto"/>
        </w:rPr>
        <w:t xml:space="preserve"> kvalifikační předpoklady</w:t>
      </w:r>
      <w:r w:rsidR="00FE6838" w:rsidRPr="005444A8">
        <w:rPr>
          <w:rFonts w:ascii="Arial" w:hAnsi="Arial"/>
          <w:color w:val="auto"/>
        </w:rPr>
        <w:t>,</w:t>
      </w:r>
      <w:r w:rsidR="00B666CE" w:rsidRPr="005444A8">
        <w:rPr>
          <w:rFonts w:ascii="Arial" w:hAnsi="Arial"/>
          <w:color w:val="auto"/>
        </w:rPr>
        <w:t xml:space="preserve"> jako </w:t>
      </w:r>
      <w:r w:rsidR="00FE6838" w:rsidRPr="005444A8">
        <w:rPr>
          <w:rFonts w:ascii="Arial" w:hAnsi="Arial"/>
          <w:color w:val="auto"/>
        </w:rPr>
        <w:t xml:space="preserve">původní </w:t>
      </w:r>
      <w:r w:rsidR="00D04EF3" w:rsidRPr="005444A8">
        <w:rPr>
          <w:rFonts w:ascii="Arial" w:hAnsi="Arial"/>
          <w:color w:val="auto"/>
        </w:rPr>
        <w:t>pod</w:t>
      </w:r>
      <w:r w:rsidR="00B666CE" w:rsidRPr="005444A8">
        <w:rPr>
          <w:rFonts w:ascii="Arial" w:hAnsi="Arial"/>
          <w:color w:val="auto"/>
        </w:rPr>
        <w:t xml:space="preserve">dodavatel </w:t>
      </w:r>
      <w:r w:rsidR="00FE6838" w:rsidRPr="005444A8">
        <w:rPr>
          <w:rFonts w:ascii="Arial" w:hAnsi="Arial"/>
          <w:color w:val="auto"/>
        </w:rPr>
        <w:t xml:space="preserve">prokázal v rámci </w:t>
      </w:r>
      <w:r w:rsidR="00E2615D" w:rsidRPr="005444A8">
        <w:rPr>
          <w:rFonts w:ascii="Arial" w:hAnsi="Arial"/>
          <w:color w:val="auto"/>
        </w:rPr>
        <w:t>zadávacího</w:t>
      </w:r>
      <w:r w:rsidR="00FE6838" w:rsidRPr="005444A8">
        <w:rPr>
          <w:rFonts w:ascii="Arial" w:hAnsi="Arial"/>
          <w:color w:val="auto"/>
        </w:rPr>
        <w:t xml:space="preserve"> řízení</w:t>
      </w:r>
      <w:r w:rsidR="00B666CE" w:rsidRPr="005444A8">
        <w:rPr>
          <w:rFonts w:ascii="Arial" w:hAnsi="Arial"/>
          <w:color w:val="auto"/>
        </w:rPr>
        <w:t>.</w:t>
      </w:r>
      <w:bookmarkEnd w:id="10"/>
      <w:r w:rsidR="00B666CE" w:rsidRPr="005444A8">
        <w:rPr>
          <w:rFonts w:ascii="Arial" w:hAnsi="Arial"/>
          <w:color w:val="auto"/>
        </w:rPr>
        <w:t xml:space="preserve"> </w:t>
      </w:r>
    </w:p>
    <w:p w:rsidR="00803041" w:rsidRPr="005444A8" w:rsidRDefault="00803041" w:rsidP="0025150C">
      <w:pPr>
        <w:pStyle w:val="rovezanadpis"/>
        <w:spacing w:before="120" w:after="0" w:line="240" w:lineRule="auto"/>
        <w:ind w:left="709" w:hanging="709"/>
        <w:rPr>
          <w:rFonts w:ascii="Arial" w:hAnsi="Arial"/>
        </w:rPr>
      </w:pPr>
      <w:r w:rsidRPr="005444A8">
        <w:rPr>
          <w:rFonts w:ascii="Arial" w:hAnsi="Arial"/>
          <w:color w:val="auto"/>
        </w:rPr>
        <w:t xml:space="preserve">Má-li být část díla realizována prostřednictvím poddodavatele, který za zhotovitele prokázal určitou část kvalifikace, musí se poddodavatel </w:t>
      </w:r>
      <w:r w:rsidRPr="005444A8">
        <w:rPr>
          <w:rFonts w:ascii="Arial" w:hAnsi="Arial"/>
        </w:rPr>
        <w:t xml:space="preserve">podílet na plnění díla v tom rozsahu, v jakém prokázal kvalifikaci. </w:t>
      </w:r>
    </w:p>
    <w:p w:rsidR="00B666CE" w:rsidRPr="005444A8" w:rsidRDefault="00E26A0D" w:rsidP="00171F61">
      <w:pPr>
        <w:pStyle w:val="Nadpis1"/>
        <w:spacing w:before="480" w:after="0"/>
        <w:rPr>
          <w:sz w:val="22"/>
          <w:szCs w:val="22"/>
        </w:rPr>
      </w:pPr>
      <w:r w:rsidRPr="005444A8">
        <w:rPr>
          <w:sz w:val="22"/>
          <w:szCs w:val="22"/>
        </w:rPr>
        <w:t xml:space="preserve">   </w:t>
      </w:r>
      <w:r w:rsidR="00B666CE" w:rsidRPr="005444A8">
        <w:rPr>
          <w:sz w:val="22"/>
          <w:szCs w:val="22"/>
        </w:rPr>
        <w:t>Záruční podmínky</w:t>
      </w:r>
    </w:p>
    <w:p w:rsidR="00F0306F" w:rsidRPr="005444A8" w:rsidRDefault="00F0306F" w:rsidP="00F0306F">
      <w:pPr>
        <w:pStyle w:val="rovezanadpis"/>
        <w:spacing w:before="240"/>
        <w:rPr>
          <w:rFonts w:ascii="Arial" w:hAnsi="Arial"/>
        </w:rPr>
      </w:pPr>
      <w:r w:rsidRPr="005444A8">
        <w:rPr>
          <w:rFonts w:ascii="Arial" w:hAnsi="Arial"/>
        </w:rPr>
        <w:t xml:space="preserve">Záruční doba díla je dohodnuta na ………….. </w:t>
      </w:r>
    </w:p>
    <w:p w:rsidR="00F0306F" w:rsidRPr="005444A8" w:rsidRDefault="00F0306F" w:rsidP="00F0306F">
      <w:pPr>
        <w:pStyle w:val="rovezanadpis"/>
        <w:numPr>
          <w:ilvl w:val="0"/>
          <w:numId w:val="0"/>
        </w:numPr>
        <w:ind w:left="709"/>
        <w:rPr>
          <w:rFonts w:ascii="Arial" w:hAnsi="Arial"/>
        </w:rPr>
      </w:pPr>
      <w:r w:rsidRPr="005444A8">
        <w:rPr>
          <w:rFonts w:ascii="Arial" w:hAnsi="Arial"/>
        </w:rPr>
        <w:t>Záruční doba počíná běžet dnem předáním a převzetím díla nebo jednotlivé části díla v případě převzetí díla po částech.</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Dílo má vady, pokud jeho provedení neodpovídá požadavkům uvedeným ve smlouvě o dílo, příslušným ČSN, TKP nebo jiné dokumentaci, vztahující se k provedení díla.</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Objednatel je povinen zjištěné vady písemně reklamovat u zhotovitele, a to do 14 pracovních dnů ode dne, kdy tuto vadu zjistil. V reklamaci objednatel uvede popis vady, jak se projevuje, </w:t>
      </w:r>
      <w:r w:rsidR="001E5180" w:rsidRPr="005444A8">
        <w:rPr>
          <w:rFonts w:ascii="Arial" w:hAnsi="Arial"/>
        </w:rPr>
        <w:t>zda</w:t>
      </w:r>
      <w:r w:rsidRPr="005444A8">
        <w:rPr>
          <w:rFonts w:ascii="Arial" w:hAnsi="Arial"/>
        </w:rPr>
        <w:t xml:space="preserve"> požaduje vadu odstranit nebo zda požaduje finanční náhradu.</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Zhotovitel započne s odstraňováním reklamované vady do 10 dnů ode dne doručení písemného oznámení o vadě, pokud se smluvní strany nedohodnou jinak. V případě havárie</w:t>
      </w:r>
      <w:r w:rsidR="001E5180" w:rsidRPr="005444A8">
        <w:rPr>
          <w:rFonts w:ascii="Arial" w:hAnsi="Arial"/>
        </w:rPr>
        <w:t xml:space="preserve"> bránící plynulému provozu objednatele</w:t>
      </w:r>
      <w:r w:rsidRPr="005444A8">
        <w:rPr>
          <w:rFonts w:ascii="Arial" w:hAnsi="Arial"/>
        </w:rPr>
        <w:t xml:space="preserve"> započne zhotovitel s odstraněním vady bezodkladně, tj. do 24 hodin od jejího oznámení, pokud se strany nedohodnou jinak. Zhotovitel odstraní reklamované vady v technologicky nejkratším termínu, nejdéle však </w:t>
      </w:r>
      <w:r w:rsidR="007C2302" w:rsidRPr="005444A8">
        <w:rPr>
          <w:rFonts w:ascii="Arial" w:hAnsi="Arial"/>
        </w:rPr>
        <w:t>v</w:t>
      </w:r>
      <w:r w:rsidRPr="005444A8">
        <w:rPr>
          <w:rFonts w:ascii="Arial" w:hAnsi="Arial"/>
        </w:rPr>
        <w:t xml:space="preserve"> termínu dohodnutém s objednatelem. </w:t>
      </w:r>
      <w:r w:rsidR="001E5180" w:rsidRPr="005444A8">
        <w:rPr>
          <w:rFonts w:ascii="Arial" w:hAnsi="Arial"/>
        </w:rPr>
        <w:t xml:space="preserve">Pokud se jedná o vadu omezující provoz (výrobu) objednatele, je zhotovitel povinen ji odstranit do 72 hodin od nahlášení. </w:t>
      </w:r>
      <w:r w:rsidRPr="005444A8">
        <w:rPr>
          <w:rFonts w:ascii="Arial" w:hAnsi="Arial"/>
        </w:rPr>
        <w:t>Jestliže zhotovitel neodstraní vadu v dohodnutém termínu, je objednatel oprávněn na náklady zhotovitele vadu odstranit sám nebo za pomoci třetí osoby. Objednatel je povinen umožnit zhotoviteli odstranění vady.</w:t>
      </w:r>
      <w:r w:rsidR="001E5180" w:rsidRPr="005444A8">
        <w:rPr>
          <w:rFonts w:ascii="Arial" w:hAnsi="Arial"/>
        </w:rPr>
        <w:t xml:space="preserve"> Zhotovitel je povinen nastoupit k odstranění vady i v případě, že reklamaci neuznává.</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Oznámení o ukončení odstranění vady a předání provedené opravy objednateli provede zhotovitel protokolárně. Na provedenou opravu poskytne zhotovitel novou záruku ve stejné délce jako je uvedena v čl. </w:t>
      </w:r>
      <w:r w:rsidR="0068170E" w:rsidRPr="005444A8">
        <w:rPr>
          <w:rFonts w:ascii="Arial" w:hAnsi="Arial"/>
        </w:rPr>
        <w:t>10.1.</w:t>
      </w:r>
      <w:r w:rsidRPr="005444A8">
        <w:rPr>
          <w:rFonts w:ascii="Arial" w:hAnsi="Arial"/>
        </w:rPr>
        <w:t xml:space="preserve"> této smlouvy, která počíná běžet dnem předání a převzetí opravy potvrzením předávacího protokolu oběma smluvními stranami a ostatními účastníky řízení o předání a převzetí opravy.</w:t>
      </w:r>
    </w:p>
    <w:p w:rsidR="009054A2" w:rsidRPr="005444A8" w:rsidRDefault="009054A2" w:rsidP="00171F61">
      <w:pPr>
        <w:pStyle w:val="Nadpis1"/>
        <w:spacing w:before="480" w:after="0"/>
        <w:rPr>
          <w:sz w:val="22"/>
          <w:szCs w:val="22"/>
        </w:rPr>
      </w:pPr>
      <w:r w:rsidRPr="005444A8">
        <w:rPr>
          <w:sz w:val="22"/>
          <w:szCs w:val="22"/>
        </w:rPr>
        <w:lastRenderedPageBreak/>
        <w:t>Odpovědnost za škodu</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Nebezpečí škody na realizovaném díle nese zhotovitel v plném rozsahu až do dne předání a převzetí díla.</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Zhotovitel nese odpovědnost původce odpadů a zavazuje se nezpůsobit únik ropných, toxických či jiných škodlivých látek na stavbě.</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Zhotovitel je povinen nahradit objednateli v plné výši škodu, která vznikla při realizaci díla v souvislosti nebo jako důsledek porušení povinností a závazků zhotovitele dle této smlouvy.</w:t>
      </w:r>
    </w:p>
    <w:p w:rsidR="00B666CE" w:rsidRPr="005444A8" w:rsidRDefault="00D04EF3" w:rsidP="0025150C">
      <w:pPr>
        <w:pStyle w:val="rovezanadpis"/>
        <w:spacing w:before="120" w:after="0" w:line="240" w:lineRule="auto"/>
        <w:ind w:left="709" w:hanging="709"/>
        <w:rPr>
          <w:rFonts w:ascii="Arial" w:hAnsi="Arial"/>
        </w:rPr>
      </w:pPr>
      <w:bookmarkStart w:id="11" w:name="_Ref459372254"/>
      <w:r w:rsidRPr="005444A8">
        <w:rPr>
          <w:rFonts w:ascii="Arial" w:hAnsi="Arial"/>
        </w:rPr>
        <w:t>Z</w:t>
      </w:r>
      <w:r w:rsidR="007F34B9" w:rsidRPr="005444A8">
        <w:rPr>
          <w:rFonts w:ascii="Arial" w:hAnsi="Arial"/>
        </w:rPr>
        <w:t xml:space="preserve">hotovitel prohlašuje, že má </w:t>
      </w:r>
      <w:r w:rsidRPr="005444A8">
        <w:rPr>
          <w:rFonts w:ascii="Arial" w:hAnsi="Arial"/>
        </w:rPr>
        <w:t xml:space="preserve">ke dni podpisu smlouvy </w:t>
      </w:r>
      <w:r w:rsidR="007F34B9" w:rsidRPr="005444A8">
        <w:rPr>
          <w:rFonts w:ascii="Arial" w:hAnsi="Arial"/>
        </w:rPr>
        <w:t>uzavřenou pojistnou smlouvu</w:t>
      </w:r>
      <w:r w:rsidR="00926E6C" w:rsidRPr="005444A8">
        <w:rPr>
          <w:rFonts w:ascii="Arial" w:hAnsi="Arial"/>
        </w:rPr>
        <w:t>, týkající se pojištění jeho odpovědnosti za</w:t>
      </w:r>
      <w:r w:rsidR="007F34B9" w:rsidRPr="005444A8">
        <w:rPr>
          <w:rFonts w:ascii="Arial" w:hAnsi="Arial"/>
        </w:rPr>
        <w:t xml:space="preserve"> </w:t>
      </w:r>
      <w:r w:rsidR="00926E6C" w:rsidRPr="005444A8">
        <w:rPr>
          <w:rFonts w:ascii="Arial" w:hAnsi="Arial"/>
        </w:rPr>
        <w:t xml:space="preserve">škody způsobené jeho </w:t>
      </w:r>
      <w:r w:rsidR="007F34B9" w:rsidRPr="005444A8">
        <w:rPr>
          <w:rFonts w:ascii="Arial" w:hAnsi="Arial"/>
        </w:rPr>
        <w:t xml:space="preserve">činností </w:t>
      </w:r>
      <w:r w:rsidR="00926E6C" w:rsidRPr="005444A8">
        <w:rPr>
          <w:rFonts w:ascii="Arial" w:hAnsi="Arial"/>
        </w:rPr>
        <w:t xml:space="preserve">jakožto </w:t>
      </w:r>
      <w:r w:rsidR="007F34B9" w:rsidRPr="005444A8">
        <w:rPr>
          <w:rFonts w:ascii="Arial" w:hAnsi="Arial"/>
        </w:rPr>
        <w:t xml:space="preserve">zhotovitele včetně možných škod způsobených </w:t>
      </w:r>
      <w:r w:rsidR="00926E6C" w:rsidRPr="005444A8">
        <w:rPr>
          <w:rFonts w:ascii="Arial" w:hAnsi="Arial"/>
        </w:rPr>
        <w:t xml:space="preserve">jeho </w:t>
      </w:r>
      <w:r w:rsidR="007F34B9" w:rsidRPr="005444A8">
        <w:rPr>
          <w:rFonts w:ascii="Arial" w:hAnsi="Arial"/>
        </w:rPr>
        <w:t xml:space="preserve">pracovníky </w:t>
      </w:r>
      <w:r w:rsidR="00926E6C" w:rsidRPr="005444A8">
        <w:rPr>
          <w:rFonts w:ascii="Arial" w:hAnsi="Arial"/>
        </w:rPr>
        <w:t>či spolupracujícími osobami</w:t>
      </w:r>
      <w:r w:rsidR="007F34B9" w:rsidRPr="005444A8">
        <w:rPr>
          <w:rFonts w:ascii="Arial" w:hAnsi="Arial"/>
        </w:rPr>
        <w:t xml:space="preserve">, </w:t>
      </w:r>
      <w:r w:rsidR="00B666CE" w:rsidRPr="005444A8">
        <w:rPr>
          <w:rFonts w:ascii="Arial" w:hAnsi="Arial"/>
        </w:rPr>
        <w:t xml:space="preserve">a to </w:t>
      </w:r>
      <w:r w:rsidR="007F34B9" w:rsidRPr="005444A8">
        <w:rPr>
          <w:rFonts w:ascii="Arial" w:hAnsi="Arial"/>
        </w:rPr>
        <w:t>do výše</w:t>
      </w:r>
      <w:r w:rsidR="00AA089E" w:rsidRPr="005444A8">
        <w:rPr>
          <w:rFonts w:ascii="Arial" w:hAnsi="Arial"/>
        </w:rPr>
        <w:t xml:space="preserve"> </w:t>
      </w:r>
      <w:r w:rsidR="00B666CE" w:rsidRPr="005444A8">
        <w:rPr>
          <w:rFonts w:ascii="Arial" w:hAnsi="Arial"/>
        </w:rPr>
        <w:t xml:space="preserve">minimálně </w:t>
      </w:r>
      <w:r w:rsidR="00A37354">
        <w:rPr>
          <w:rFonts w:ascii="Arial" w:hAnsi="Arial"/>
        </w:rPr>
        <w:t>1</w:t>
      </w:r>
      <w:r w:rsidR="00001C76" w:rsidRPr="005444A8">
        <w:rPr>
          <w:rFonts w:ascii="Arial" w:hAnsi="Arial"/>
        </w:rPr>
        <w:t>0</w:t>
      </w:r>
      <w:r w:rsidR="00346854" w:rsidRPr="005444A8">
        <w:rPr>
          <w:rFonts w:ascii="Arial" w:hAnsi="Arial"/>
        </w:rPr>
        <w:t xml:space="preserve"> milionů</w:t>
      </w:r>
      <w:r w:rsidR="00B666CE" w:rsidRPr="005444A8">
        <w:rPr>
          <w:rFonts w:ascii="Arial" w:hAnsi="Arial"/>
        </w:rPr>
        <w:t xml:space="preserve"> Kč</w:t>
      </w:r>
      <w:r w:rsidR="008E5556" w:rsidRPr="005444A8">
        <w:rPr>
          <w:rFonts w:ascii="Arial" w:hAnsi="Arial"/>
        </w:rPr>
        <w:t xml:space="preserve">. </w:t>
      </w:r>
      <w:r w:rsidR="00B666CE" w:rsidRPr="005444A8">
        <w:rPr>
          <w:rFonts w:ascii="Arial" w:hAnsi="Arial"/>
        </w:rPr>
        <w:t>Zhotovitel se zavazuje, že bude po celou dobu stavby takto pojištěn.</w:t>
      </w:r>
      <w:r w:rsidR="00E5010D" w:rsidRPr="005444A8">
        <w:rPr>
          <w:rFonts w:ascii="Arial" w:hAnsi="Arial"/>
        </w:rPr>
        <w:t xml:space="preserve"> Zhotovitel </w:t>
      </w:r>
      <w:bookmarkEnd w:id="11"/>
      <w:r w:rsidRPr="005444A8">
        <w:rPr>
          <w:rFonts w:ascii="Arial" w:hAnsi="Arial"/>
        </w:rPr>
        <w:t>předloží pojistnou smlouvu objednateli na vyžádání.</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Zhotovitel tímto prohlašuje, že je odpovědný za vzniklou škodu v důsledku neproplacení dotace objednateli z důvodu nedodrže</w:t>
      </w:r>
      <w:r w:rsidR="00D91290" w:rsidRPr="005444A8">
        <w:rPr>
          <w:rFonts w:ascii="Arial" w:hAnsi="Arial"/>
        </w:rPr>
        <w:t>ní těchto smluvních podmínek, a </w:t>
      </w:r>
      <w:r w:rsidRPr="005444A8">
        <w:rPr>
          <w:rFonts w:ascii="Arial" w:hAnsi="Arial"/>
        </w:rPr>
        <w:t>to zejména nedodržení termínu dokončení díla. Zhotovitel se pak zavazuje uhradit objednateli škodu rovnající se výši neproplacené dotace z důvodu nedodržení smluvních podmínek ze strany zhotovitele. Ostatní nároky na náhradu škody či sankce zůstávají nedotčeny.</w:t>
      </w:r>
    </w:p>
    <w:p w:rsidR="00B666CE" w:rsidRPr="005444A8" w:rsidRDefault="00B666CE" w:rsidP="00171F61">
      <w:pPr>
        <w:pStyle w:val="Nadpis1"/>
        <w:spacing w:before="480" w:after="0"/>
        <w:rPr>
          <w:sz w:val="22"/>
          <w:szCs w:val="22"/>
        </w:rPr>
      </w:pPr>
      <w:bookmarkStart w:id="12" w:name="_Ref445997483"/>
      <w:r w:rsidRPr="005444A8">
        <w:rPr>
          <w:sz w:val="22"/>
          <w:szCs w:val="22"/>
        </w:rPr>
        <w:t>Sankce</w:t>
      </w:r>
      <w:bookmarkEnd w:id="12"/>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V případě nedodržení dohodnutého termínu </w:t>
      </w:r>
      <w:r w:rsidR="006A067C" w:rsidRPr="005444A8">
        <w:rPr>
          <w:rFonts w:ascii="Arial" w:hAnsi="Arial"/>
        </w:rPr>
        <w:t xml:space="preserve">předání </w:t>
      </w:r>
      <w:r w:rsidR="00D04EF3" w:rsidRPr="005444A8">
        <w:rPr>
          <w:rFonts w:ascii="Arial" w:hAnsi="Arial"/>
        </w:rPr>
        <w:t xml:space="preserve">díla </w:t>
      </w:r>
      <w:r w:rsidRPr="005444A8">
        <w:rPr>
          <w:rFonts w:ascii="Arial" w:hAnsi="Arial"/>
        </w:rPr>
        <w:t>se zhotovitel zavazuje uhradit objednateli smluvní pokutu ve výši 0,</w:t>
      </w:r>
      <w:r w:rsidR="00E07AD1" w:rsidRPr="005444A8">
        <w:rPr>
          <w:rFonts w:ascii="Arial" w:hAnsi="Arial"/>
        </w:rPr>
        <w:t>5</w:t>
      </w:r>
      <w:r w:rsidRPr="005444A8">
        <w:rPr>
          <w:rFonts w:ascii="Arial" w:hAnsi="Arial"/>
        </w:rPr>
        <w:t xml:space="preserve"> % z ceny díla za každý i započatý den prodlení.</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Zhotovitel se zavazuje, že v případě nedodržení termínu vyklizení a vyčištění staveniště zaplatí objednateli smluvní pokutu ve výši </w:t>
      </w:r>
      <w:r w:rsidR="00754E68" w:rsidRPr="005444A8">
        <w:rPr>
          <w:rFonts w:ascii="Arial" w:hAnsi="Arial"/>
        </w:rPr>
        <w:t>0,05 % z ceny díla</w:t>
      </w:r>
      <w:r w:rsidRPr="005444A8">
        <w:rPr>
          <w:rFonts w:ascii="Arial" w:hAnsi="Arial"/>
        </w:rPr>
        <w:t xml:space="preserve"> za každý i</w:t>
      </w:r>
      <w:r w:rsidR="00E71E42" w:rsidRPr="005444A8">
        <w:rPr>
          <w:rFonts w:ascii="Arial" w:hAnsi="Arial"/>
        </w:rPr>
        <w:t> </w:t>
      </w:r>
      <w:r w:rsidRPr="005444A8">
        <w:rPr>
          <w:rFonts w:ascii="Arial" w:hAnsi="Arial"/>
        </w:rPr>
        <w:t>jen započatý den prodlení.</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Zhotovitel se zavazuje, že v případě nedodržení termínu k odstranění vady uvedené v protokolu o předání a převzetí zaplatí objednateli smluvní pokutu ve výši </w:t>
      </w:r>
      <w:r w:rsidR="00956898" w:rsidRPr="005444A8">
        <w:rPr>
          <w:rFonts w:ascii="Arial" w:hAnsi="Arial"/>
        </w:rPr>
        <w:t>1</w:t>
      </w:r>
      <w:r w:rsidRPr="005444A8">
        <w:rPr>
          <w:rFonts w:ascii="Arial" w:hAnsi="Arial"/>
        </w:rPr>
        <w:t>.000 Kč za každou jednotlivou vadu a každý i jen započatý den prodlení.</w:t>
      </w:r>
    </w:p>
    <w:p w:rsidR="006A067C" w:rsidRPr="005444A8" w:rsidRDefault="006A067C" w:rsidP="0025150C">
      <w:pPr>
        <w:pStyle w:val="rovezanadpis"/>
        <w:spacing w:before="120" w:after="0" w:line="240" w:lineRule="auto"/>
        <w:ind w:left="709" w:hanging="709"/>
        <w:rPr>
          <w:rFonts w:ascii="Arial" w:hAnsi="Arial"/>
        </w:rPr>
      </w:pPr>
      <w:r w:rsidRPr="005444A8">
        <w:rPr>
          <w:rFonts w:ascii="Arial" w:hAnsi="Arial"/>
        </w:rPr>
        <w:t>V případě, že objednatel neuhradí fakturu v termínu splatnosti, zavazuje se uhradit úrok z prodlení ve výši 0,</w:t>
      </w:r>
      <w:r w:rsidR="00F0292A" w:rsidRPr="005444A8">
        <w:rPr>
          <w:rFonts w:ascii="Arial" w:hAnsi="Arial"/>
        </w:rPr>
        <w:t>1</w:t>
      </w:r>
      <w:r w:rsidRPr="005444A8">
        <w:rPr>
          <w:rFonts w:ascii="Arial" w:hAnsi="Arial"/>
        </w:rPr>
        <w:t xml:space="preserve"> % z fakturované částky za každý i jen započatý den prodlení.</w:t>
      </w:r>
    </w:p>
    <w:p w:rsidR="00B666CE" w:rsidRPr="005444A8" w:rsidRDefault="00B666CE" w:rsidP="0025150C">
      <w:pPr>
        <w:pStyle w:val="rovezanadpis"/>
        <w:spacing w:before="120" w:after="0" w:line="240" w:lineRule="auto"/>
        <w:ind w:left="709" w:hanging="709"/>
        <w:rPr>
          <w:rFonts w:ascii="Arial" w:hAnsi="Arial"/>
          <w:b/>
        </w:rPr>
      </w:pPr>
      <w:r w:rsidRPr="005444A8">
        <w:rPr>
          <w:rFonts w:ascii="Arial" w:hAnsi="Arial"/>
        </w:rPr>
        <w:t xml:space="preserve">Zhotovitel se zavazuje zaplatit smluvní pokutu ve výši </w:t>
      </w:r>
      <w:r w:rsidR="00956898" w:rsidRPr="005444A8">
        <w:rPr>
          <w:rFonts w:ascii="Arial" w:hAnsi="Arial"/>
        </w:rPr>
        <w:t>10</w:t>
      </w:r>
      <w:r w:rsidRPr="005444A8">
        <w:rPr>
          <w:rFonts w:ascii="Arial" w:hAnsi="Arial"/>
        </w:rPr>
        <w:t>.000 Kč v</w:t>
      </w:r>
      <w:r w:rsidR="00754E68" w:rsidRPr="005444A8">
        <w:rPr>
          <w:rFonts w:ascii="Arial" w:hAnsi="Arial"/>
        </w:rPr>
        <w:t> </w:t>
      </w:r>
      <w:r w:rsidRPr="005444A8">
        <w:rPr>
          <w:rFonts w:ascii="Arial" w:hAnsi="Arial"/>
        </w:rPr>
        <w:t>případě</w:t>
      </w:r>
      <w:r w:rsidR="00754E68" w:rsidRPr="005444A8">
        <w:rPr>
          <w:rFonts w:ascii="Arial" w:hAnsi="Arial"/>
        </w:rPr>
        <w:t xml:space="preserve"> porušení povinností vyplývajících z bezpečnosti a ochrany zdraví při práci, a to za každé jednotlivé porušení</w:t>
      </w:r>
      <w:r w:rsidRPr="005444A8">
        <w:rPr>
          <w:rFonts w:ascii="Arial" w:hAnsi="Arial"/>
        </w:rPr>
        <w:t xml:space="preserve">. </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V případě prodlení zhotovitele s odstraněním nahlášené reklamace ve sjednaném termínu, je zhotovitel povinen zaplatit objednateli smluvní pokutu ve výši </w:t>
      </w:r>
      <w:r w:rsidR="00956898" w:rsidRPr="005444A8">
        <w:rPr>
          <w:rFonts w:ascii="Arial" w:hAnsi="Arial"/>
        </w:rPr>
        <w:t>1</w:t>
      </w:r>
      <w:r w:rsidR="00AB4C95" w:rsidRPr="005444A8">
        <w:rPr>
          <w:rFonts w:ascii="Arial" w:hAnsi="Arial"/>
        </w:rPr>
        <w:t xml:space="preserve">.000 Kč za každou </w:t>
      </w:r>
      <w:r w:rsidR="00754E68" w:rsidRPr="005444A8">
        <w:rPr>
          <w:rFonts w:ascii="Arial" w:hAnsi="Arial"/>
        </w:rPr>
        <w:t xml:space="preserve">reklamovanou vadu </w:t>
      </w:r>
      <w:r w:rsidR="00AB4C95" w:rsidRPr="005444A8">
        <w:rPr>
          <w:rFonts w:ascii="Arial" w:hAnsi="Arial"/>
        </w:rPr>
        <w:t>a </w:t>
      </w:r>
      <w:r w:rsidRPr="005444A8">
        <w:rPr>
          <w:rFonts w:ascii="Arial" w:hAnsi="Arial"/>
        </w:rPr>
        <w:t>za každý započatý den prodlení</w:t>
      </w:r>
      <w:r w:rsidR="00754E68" w:rsidRPr="005444A8">
        <w:rPr>
          <w:rFonts w:ascii="Arial" w:hAnsi="Arial"/>
        </w:rPr>
        <w:t>, v případě havárie smluvní pokutu ve výši 10.000 Kč za každou reklamovanou vadu (havárii) a za každý započatý den prodlení.</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Jestliže zhotovitel i přes </w:t>
      </w:r>
      <w:r w:rsidR="009054A2" w:rsidRPr="005444A8">
        <w:rPr>
          <w:rFonts w:ascii="Arial" w:hAnsi="Arial"/>
        </w:rPr>
        <w:t xml:space="preserve">písemné </w:t>
      </w:r>
      <w:r w:rsidRPr="005444A8">
        <w:rPr>
          <w:rFonts w:ascii="Arial" w:hAnsi="Arial"/>
        </w:rPr>
        <w:t>upozornění objednatele po</w:t>
      </w:r>
      <w:r w:rsidR="009054A2" w:rsidRPr="005444A8">
        <w:rPr>
          <w:rFonts w:ascii="Arial" w:hAnsi="Arial"/>
        </w:rPr>
        <w:t>kračuje ve stavebních pracích v </w:t>
      </w:r>
      <w:r w:rsidRPr="005444A8">
        <w:rPr>
          <w:rFonts w:ascii="Arial" w:hAnsi="Arial"/>
        </w:rPr>
        <w:t xml:space="preserve">rozporu se svými povinnostmi či zadáním, je zhotovitel povinen zaplatit objednateli smluvní pokutu ve výši </w:t>
      </w:r>
      <w:r w:rsidR="00956898" w:rsidRPr="005444A8">
        <w:rPr>
          <w:rFonts w:ascii="Arial" w:hAnsi="Arial"/>
        </w:rPr>
        <w:t>1</w:t>
      </w:r>
      <w:r w:rsidRPr="005444A8">
        <w:rPr>
          <w:rFonts w:ascii="Arial" w:hAnsi="Arial"/>
        </w:rPr>
        <w:t>0.000 Kč za každý takový případ.</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V případě porušení ustanovení v čl.</w:t>
      </w:r>
      <w:r w:rsidR="008E5556" w:rsidRPr="005444A8">
        <w:rPr>
          <w:rFonts w:ascii="Arial" w:hAnsi="Arial"/>
        </w:rPr>
        <w:t xml:space="preserve"> </w:t>
      </w:r>
      <w:r w:rsidR="00F0292A" w:rsidRPr="005444A8">
        <w:rPr>
          <w:rFonts w:ascii="Arial" w:hAnsi="Arial"/>
        </w:rPr>
        <w:t>7.16</w:t>
      </w:r>
      <w:r w:rsidR="00E71E42" w:rsidRPr="005444A8">
        <w:rPr>
          <w:rFonts w:ascii="Arial" w:hAnsi="Arial"/>
        </w:rPr>
        <w:t>.</w:t>
      </w:r>
      <w:r w:rsidR="007C2302" w:rsidRPr="005444A8">
        <w:rPr>
          <w:rFonts w:ascii="Arial" w:hAnsi="Arial"/>
        </w:rPr>
        <w:t xml:space="preserve"> </w:t>
      </w:r>
      <w:r w:rsidRPr="005444A8">
        <w:rPr>
          <w:rFonts w:ascii="Arial" w:hAnsi="Arial"/>
        </w:rPr>
        <w:t xml:space="preserve">smlouvy je zhotovitel povinen zaplatit objednateli </w:t>
      </w:r>
      <w:r w:rsidR="007F3D2B" w:rsidRPr="005444A8">
        <w:rPr>
          <w:rFonts w:ascii="Arial" w:hAnsi="Arial"/>
        </w:rPr>
        <w:t xml:space="preserve">smluvní pokutu ve výši </w:t>
      </w:r>
      <w:r w:rsidRPr="005444A8">
        <w:rPr>
          <w:rFonts w:ascii="Arial" w:hAnsi="Arial"/>
        </w:rPr>
        <w:t xml:space="preserve">1.000 Kč za každé porušení (doložené např. fotodokumentací). </w:t>
      </w:r>
    </w:p>
    <w:p w:rsidR="007F3D2B" w:rsidRPr="005444A8" w:rsidRDefault="007F3D2B" w:rsidP="0025150C">
      <w:pPr>
        <w:pStyle w:val="rovezanadpis"/>
        <w:spacing w:before="120" w:after="0" w:line="240" w:lineRule="auto"/>
        <w:ind w:left="709" w:hanging="709"/>
        <w:rPr>
          <w:rFonts w:ascii="Arial" w:hAnsi="Arial"/>
        </w:rPr>
      </w:pPr>
      <w:r w:rsidRPr="005444A8">
        <w:rPr>
          <w:rFonts w:ascii="Arial" w:hAnsi="Arial"/>
        </w:rPr>
        <w:lastRenderedPageBreak/>
        <w:t>V případě porušení ustanovení v čl.</w:t>
      </w:r>
      <w:r w:rsidR="00236EC9" w:rsidRPr="005444A8">
        <w:rPr>
          <w:rFonts w:ascii="Arial" w:hAnsi="Arial"/>
        </w:rPr>
        <w:t xml:space="preserve"> 8.22</w:t>
      </w:r>
      <w:r w:rsidR="00E71E42" w:rsidRPr="005444A8">
        <w:rPr>
          <w:rFonts w:ascii="Arial" w:hAnsi="Arial"/>
        </w:rPr>
        <w:t>.</w:t>
      </w:r>
      <w:r w:rsidRPr="005444A8">
        <w:rPr>
          <w:rFonts w:ascii="Arial" w:hAnsi="Arial"/>
        </w:rPr>
        <w:t xml:space="preserve"> </w:t>
      </w:r>
      <w:r w:rsidR="00236EC9" w:rsidRPr="005444A8">
        <w:rPr>
          <w:rFonts w:ascii="Arial" w:hAnsi="Arial"/>
        </w:rPr>
        <w:t>nebo 9.9</w:t>
      </w:r>
      <w:r w:rsidR="00E71E42" w:rsidRPr="005444A8">
        <w:rPr>
          <w:rFonts w:ascii="Arial" w:hAnsi="Arial"/>
        </w:rPr>
        <w:t>.</w:t>
      </w:r>
      <w:r w:rsidRPr="005444A8">
        <w:rPr>
          <w:rFonts w:ascii="Arial" w:hAnsi="Arial"/>
        </w:rPr>
        <w:t xml:space="preserve"> smlouvy je zhotovitel povinen zaplatit objednateli smluvní pokutu ve výši 50.000 Kč za každé porušení.</w:t>
      </w:r>
    </w:p>
    <w:p w:rsidR="00D91290" w:rsidRPr="005444A8" w:rsidRDefault="00D91290" w:rsidP="0025150C">
      <w:pPr>
        <w:pStyle w:val="rovezanadpis"/>
        <w:spacing w:before="120" w:after="0" w:line="240" w:lineRule="auto"/>
        <w:ind w:left="709" w:hanging="709"/>
        <w:rPr>
          <w:rFonts w:ascii="Arial" w:hAnsi="Arial"/>
        </w:rPr>
      </w:pPr>
      <w:r w:rsidRPr="005444A8">
        <w:rPr>
          <w:rFonts w:ascii="Arial" w:hAnsi="Arial"/>
        </w:rPr>
        <w:t>V případě, že závazek provést dílo zanikne před řádným ukončením díla, nezanikají nároky na smluvní pokuty, pokud vznikly dřívějším porušením povinností. Zánik závazku jeho pozdním plněním neznamená zánik nároku na smluvní pokutu z</w:t>
      </w:r>
      <w:r w:rsidR="00001EE4" w:rsidRPr="005444A8">
        <w:rPr>
          <w:rFonts w:ascii="Arial" w:hAnsi="Arial"/>
        </w:rPr>
        <w:t>a</w:t>
      </w:r>
      <w:r w:rsidRPr="005444A8">
        <w:rPr>
          <w:rFonts w:ascii="Arial" w:hAnsi="Arial"/>
        </w:rPr>
        <w:t xml:space="preserve"> prodlení s plněním či </w:t>
      </w:r>
      <w:r w:rsidR="00001EE4" w:rsidRPr="005444A8">
        <w:rPr>
          <w:rFonts w:ascii="Arial" w:hAnsi="Arial"/>
        </w:rPr>
        <w:t xml:space="preserve">s </w:t>
      </w:r>
      <w:r w:rsidRPr="005444A8">
        <w:rPr>
          <w:rFonts w:ascii="Arial" w:hAnsi="Arial"/>
        </w:rPr>
        <w:t>plnění</w:t>
      </w:r>
      <w:r w:rsidR="00001EE4" w:rsidRPr="005444A8">
        <w:rPr>
          <w:rFonts w:ascii="Arial" w:hAnsi="Arial"/>
        </w:rPr>
        <w:t>m</w:t>
      </w:r>
      <w:r w:rsidRPr="005444A8">
        <w:rPr>
          <w:rFonts w:ascii="Arial" w:hAnsi="Arial"/>
        </w:rPr>
        <w:t xml:space="preserve"> ze záruky za odstranění vad.</w:t>
      </w:r>
    </w:p>
    <w:p w:rsidR="00B666CE" w:rsidRPr="005444A8" w:rsidRDefault="00B666CE" w:rsidP="0025150C">
      <w:pPr>
        <w:pStyle w:val="rovezanadpis"/>
        <w:spacing w:before="120" w:after="0" w:line="240" w:lineRule="auto"/>
        <w:rPr>
          <w:rFonts w:ascii="Arial" w:hAnsi="Arial"/>
        </w:rPr>
      </w:pPr>
      <w:r w:rsidRPr="005444A8">
        <w:rPr>
          <w:rFonts w:ascii="Arial" w:hAnsi="Arial"/>
        </w:rPr>
        <w:t>Smluvní pokuty se nezapočítávají na náhradu případně vzniklé škody.</w:t>
      </w:r>
    </w:p>
    <w:p w:rsidR="00B666CE" w:rsidRPr="005444A8" w:rsidRDefault="00B666CE" w:rsidP="0025150C">
      <w:pPr>
        <w:pStyle w:val="rovezanadpis"/>
        <w:spacing w:before="120" w:after="0" w:line="240" w:lineRule="auto"/>
        <w:rPr>
          <w:rFonts w:ascii="Arial" w:hAnsi="Arial"/>
        </w:rPr>
      </w:pPr>
      <w:r w:rsidRPr="005444A8">
        <w:rPr>
          <w:rFonts w:ascii="Arial" w:hAnsi="Arial"/>
        </w:rPr>
        <w:t>Smluvní pokuty je objednatel oprávněn započítat proti pohledávce zhotovitele.</w:t>
      </w:r>
    </w:p>
    <w:p w:rsidR="00B666CE" w:rsidRPr="005444A8" w:rsidRDefault="00B666CE" w:rsidP="00E74188">
      <w:pPr>
        <w:pStyle w:val="rovezanadpis"/>
        <w:spacing w:before="120" w:after="0" w:line="240" w:lineRule="auto"/>
        <w:ind w:left="709" w:hanging="709"/>
        <w:rPr>
          <w:rFonts w:ascii="Arial" w:hAnsi="Arial"/>
        </w:rPr>
      </w:pPr>
      <w:r w:rsidRPr="005444A8">
        <w:rPr>
          <w:rFonts w:ascii="Arial" w:hAnsi="Arial"/>
        </w:rPr>
        <w:t xml:space="preserve">Splatnost smluvních pokut je dohodnuta na 30 dnů po obdržení daňového dokladu (faktury) </w:t>
      </w:r>
      <w:r w:rsidR="00346854" w:rsidRPr="005444A8">
        <w:rPr>
          <w:rFonts w:ascii="Arial" w:hAnsi="Arial"/>
        </w:rPr>
        <w:t xml:space="preserve">s vyčíslením smluvní pokuty. </w:t>
      </w:r>
    </w:p>
    <w:p w:rsidR="00B666CE" w:rsidRPr="005444A8" w:rsidRDefault="00B666CE" w:rsidP="00171F61">
      <w:pPr>
        <w:pStyle w:val="Nadpis1"/>
        <w:spacing w:before="480" w:after="0"/>
        <w:rPr>
          <w:sz w:val="22"/>
          <w:szCs w:val="22"/>
        </w:rPr>
      </w:pPr>
      <w:r w:rsidRPr="005444A8">
        <w:rPr>
          <w:sz w:val="22"/>
          <w:szCs w:val="22"/>
        </w:rPr>
        <w:t>Odstoupení od smlouvy</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Za podstatné porušení smlouvy dle § 2002 a násl. občanského zákoníku, při kterém je druhá strana oprávněna odstoupit od smlouvy, se považuje zejména:</w:t>
      </w:r>
    </w:p>
    <w:p w:rsidR="00B666CE" w:rsidRPr="005444A8" w:rsidRDefault="00681A6D" w:rsidP="00A37354">
      <w:pPr>
        <w:pStyle w:val="Psmena"/>
        <w:numPr>
          <w:ilvl w:val="3"/>
          <w:numId w:val="8"/>
        </w:numPr>
        <w:spacing w:before="120" w:line="240" w:lineRule="auto"/>
        <w:ind w:left="1134" w:hanging="425"/>
        <w:rPr>
          <w:rFonts w:ascii="Arial" w:hAnsi="Arial"/>
        </w:rPr>
      </w:pPr>
      <w:r w:rsidRPr="005444A8">
        <w:rPr>
          <w:rFonts w:ascii="Arial" w:hAnsi="Arial"/>
        </w:rPr>
        <w:t>vady</w:t>
      </w:r>
      <w:r w:rsidR="00B666CE" w:rsidRPr="005444A8">
        <w:rPr>
          <w:rFonts w:ascii="Arial" w:hAnsi="Arial"/>
        </w:rPr>
        <w:t xml:space="preserve"> díla již v průběhu jeho provádění, pokud zhotovitel na písemnou výzvu objednatele vady neodstraní v</w:t>
      </w:r>
      <w:r w:rsidR="00B940F9" w:rsidRPr="005444A8">
        <w:rPr>
          <w:rFonts w:ascii="Arial" w:hAnsi="Arial"/>
        </w:rPr>
        <w:t>e</w:t>
      </w:r>
      <w:r w:rsidR="00B666CE" w:rsidRPr="005444A8">
        <w:rPr>
          <w:rFonts w:ascii="Arial" w:hAnsi="Arial"/>
        </w:rPr>
        <w:t> stanovené lhůtě</w:t>
      </w:r>
      <w:r w:rsidR="003100B3" w:rsidRPr="005444A8">
        <w:rPr>
          <w:rFonts w:ascii="Arial" w:hAnsi="Arial"/>
        </w:rPr>
        <w:t>,</w:t>
      </w:r>
    </w:p>
    <w:p w:rsidR="00D6165F" w:rsidRPr="005444A8" w:rsidRDefault="00B666CE" w:rsidP="00A37354">
      <w:pPr>
        <w:pStyle w:val="Psmena"/>
        <w:numPr>
          <w:ilvl w:val="3"/>
          <w:numId w:val="8"/>
        </w:numPr>
        <w:spacing w:before="120" w:line="240" w:lineRule="auto"/>
        <w:ind w:left="1134" w:hanging="425"/>
        <w:rPr>
          <w:rFonts w:ascii="Arial" w:hAnsi="Arial"/>
        </w:rPr>
      </w:pPr>
      <w:r w:rsidRPr="005444A8">
        <w:rPr>
          <w:rFonts w:ascii="Arial" w:hAnsi="Arial"/>
        </w:rPr>
        <w:t xml:space="preserve">prodlení zhotovitele se zahájením </w:t>
      </w:r>
      <w:r w:rsidR="00486CD6" w:rsidRPr="005444A8">
        <w:rPr>
          <w:rFonts w:ascii="Arial" w:hAnsi="Arial"/>
        </w:rPr>
        <w:t xml:space="preserve">stavby </w:t>
      </w:r>
      <w:r w:rsidR="00D6165F" w:rsidRPr="005444A8">
        <w:rPr>
          <w:rFonts w:ascii="Arial" w:hAnsi="Arial"/>
        </w:rPr>
        <w:t xml:space="preserve">o více než </w:t>
      </w:r>
      <w:r w:rsidR="00486CD6" w:rsidRPr="005444A8">
        <w:rPr>
          <w:rFonts w:ascii="Arial" w:hAnsi="Arial"/>
        </w:rPr>
        <w:t>10</w:t>
      </w:r>
      <w:r w:rsidR="00D6165F" w:rsidRPr="005444A8">
        <w:rPr>
          <w:rFonts w:ascii="Arial" w:hAnsi="Arial"/>
        </w:rPr>
        <w:t xml:space="preserve"> dnů </w:t>
      </w:r>
    </w:p>
    <w:p w:rsidR="00B666CE" w:rsidRPr="005444A8" w:rsidRDefault="00D6165F" w:rsidP="00A37354">
      <w:pPr>
        <w:pStyle w:val="Psmena"/>
        <w:numPr>
          <w:ilvl w:val="3"/>
          <w:numId w:val="8"/>
        </w:numPr>
        <w:spacing w:before="120" w:line="240" w:lineRule="auto"/>
        <w:ind w:left="1134" w:hanging="425"/>
        <w:rPr>
          <w:rFonts w:ascii="Arial" w:hAnsi="Arial"/>
        </w:rPr>
      </w:pPr>
      <w:r w:rsidRPr="005444A8">
        <w:rPr>
          <w:rFonts w:ascii="Arial" w:hAnsi="Arial"/>
        </w:rPr>
        <w:t>prodlení zhotovitele s</w:t>
      </w:r>
      <w:r w:rsidR="00B666CE" w:rsidRPr="005444A8">
        <w:rPr>
          <w:rFonts w:ascii="Arial" w:hAnsi="Arial"/>
        </w:rPr>
        <w:t xml:space="preserve"> dokončením díla</w:t>
      </w:r>
      <w:r w:rsidRPr="005444A8">
        <w:rPr>
          <w:rFonts w:ascii="Arial" w:hAnsi="Arial"/>
        </w:rPr>
        <w:t xml:space="preserve"> o více než 30 dnů</w:t>
      </w:r>
      <w:r w:rsidR="003100B3" w:rsidRPr="005444A8">
        <w:rPr>
          <w:rFonts w:ascii="Arial" w:hAnsi="Arial"/>
        </w:rPr>
        <w:t>,</w:t>
      </w:r>
    </w:p>
    <w:p w:rsidR="00B666CE" w:rsidRPr="005444A8" w:rsidRDefault="00B666CE" w:rsidP="00A37354">
      <w:pPr>
        <w:pStyle w:val="Psmena"/>
        <w:numPr>
          <w:ilvl w:val="3"/>
          <w:numId w:val="8"/>
        </w:numPr>
        <w:spacing w:before="120" w:line="240" w:lineRule="auto"/>
        <w:ind w:left="1134" w:hanging="425"/>
        <w:rPr>
          <w:rFonts w:ascii="Arial" w:hAnsi="Arial"/>
        </w:rPr>
      </w:pPr>
      <w:r w:rsidRPr="005444A8">
        <w:rPr>
          <w:rFonts w:ascii="Arial" w:hAnsi="Arial"/>
        </w:rPr>
        <w:t>úpadek zhotovitele ve smyslu zák</w:t>
      </w:r>
      <w:r w:rsidR="009717F8" w:rsidRPr="005444A8">
        <w:rPr>
          <w:rFonts w:ascii="Arial" w:hAnsi="Arial"/>
        </w:rPr>
        <w:t>ona</w:t>
      </w:r>
      <w:r w:rsidRPr="005444A8">
        <w:rPr>
          <w:rFonts w:ascii="Arial" w:hAnsi="Arial"/>
        </w:rPr>
        <w:t xml:space="preserve"> č. 182/2006 Sb., insolvenčního zákona</w:t>
      </w:r>
      <w:r w:rsidR="005016FF" w:rsidRPr="005444A8">
        <w:rPr>
          <w:rFonts w:ascii="Arial" w:hAnsi="Arial"/>
        </w:rPr>
        <w:t xml:space="preserve">, </w:t>
      </w:r>
      <w:r w:rsidR="00001EE4" w:rsidRPr="005444A8">
        <w:rPr>
          <w:rFonts w:ascii="Arial" w:hAnsi="Arial"/>
        </w:rPr>
        <w:t>v platném znění</w:t>
      </w:r>
    </w:p>
    <w:p w:rsidR="00CD036F" w:rsidRPr="005444A8" w:rsidRDefault="00236EC9" w:rsidP="00A37354">
      <w:pPr>
        <w:pStyle w:val="Psmena"/>
        <w:numPr>
          <w:ilvl w:val="3"/>
          <w:numId w:val="8"/>
        </w:numPr>
        <w:spacing w:before="120" w:line="240" w:lineRule="auto"/>
        <w:ind w:left="1134" w:hanging="425"/>
        <w:rPr>
          <w:rFonts w:ascii="Arial" w:hAnsi="Arial"/>
        </w:rPr>
      </w:pPr>
      <w:r w:rsidRPr="005444A8">
        <w:rPr>
          <w:rFonts w:ascii="Arial" w:hAnsi="Arial"/>
        </w:rPr>
        <w:t xml:space="preserve">vstup </w:t>
      </w:r>
      <w:r w:rsidR="00CD036F" w:rsidRPr="005444A8">
        <w:rPr>
          <w:rFonts w:ascii="Arial" w:hAnsi="Arial"/>
        </w:rPr>
        <w:t>zhotovitele do likvidace</w:t>
      </w:r>
      <w:r w:rsidR="003100B3" w:rsidRPr="005444A8">
        <w:rPr>
          <w:rFonts w:ascii="Arial" w:hAnsi="Arial"/>
        </w:rPr>
        <w:t>,</w:t>
      </w:r>
    </w:p>
    <w:p w:rsidR="00B666CE" w:rsidRPr="005444A8" w:rsidRDefault="00B666CE" w:rsidP="00A37354">
      <w:pPr>
        <w:pStyle w:val="Psmena"/>
        <w:numPr>
          <w:ilvl w:val="3"/>
          <w:numId w:val="8"/>
        </w:numPr>
        <w:spacing w:before="120" w:line="240" w:lineRule="auto"/>
        <w:ind w:left="1134" w:hanging="425"/>
        <w:rPr>
          <w:rFonts w:ascii="Arial" w:hAnsi="Arial"/>
        </w:rPr>
      </w:pPr>
      <w:r w:rsidRPr="005444A8">
        <w:rPr>
          <w:rFonts w:ascii="Arial" w:hAnsi="Arial"/>
        </w:rPr>
        <w:t>porušování předpisů bezpečnos</w:t>
      </w:r>
      <w:r w:rsidR="0075060E" w:rsidRPr="005444A8">
        <w:rPr>
          <w:rFonts w:ascii="Arial" w:hAnsi="Arial"/>
        </w:rPr>
        <w:t>ti práce a technických zařízení</w:t>
      </w:r>
      <w:r w:rsidR="00CD036F" w:rsidRPr="005444A8">
        <w:rPr>
          <w:rFonts w:ascii="Arial" w:hAnsi="Arial"/>
        </w:rPr>
        <w:t>, v případě, že byl zhotovitel na takové nedostatky písemně upozorněn a v přiměřené lhůtě nezjednal nápravu</w:t>
      </w:r>
      <w:r w:rsidR="003100B3" w:rsidRPr="005444A8">
        <w:rPr>
          <w:rFonts w:ascii="Arial" w:hAnsi="Arial"/>
        </w:rPr>
        <w:t>,</w:t>
      </w:r>
    </w:p>
    <w:p w:rsidR="0075060E" w:rsidRPr="005444A8" w:rsidRDefault="0075060E" w:rsidP="00A37354">
      <w:pPr>
        <w:pStyle w:val="Psmena"/>
        <w:numPr>
          <w:ilvl w:val="3"/>
          <w:numId w:val="8"/>
        </w:numPr>
        <w:spacing w:before="120" w:line="240" w:lineRule="auto"/>
        <w:ind w:left="1134" w:hanging="425"/>
        <w:rPr>
          <w:rFonts w:ascii="Arial" w:hAnsi="Arial"/>
        </w:rPr>
      </w:pPr>
      <w:r w:rsidRPr="005444A8">
        <w:rPr>
          <w:rFonts w:ascii="Arial" w:hAnsi="Arial"/>
        </w:rPr>
        <w:t>nedodržování povinnost</w:t>
      </w:r>
      <w:r w:rsidR="009054A2" w:rsidRPr="005444A8">
        <w:rPr>
          <w:rFonts w:ascii="Arial" w:hAnsi="Arial"/>
        </w:rPr>
        <w:t>i stanovené</w:t>
      </w:r>
      <w:r w:rsidRPr="005444A8">
        <w:rPr>
          <w:rFonts w:ascii="Arial" w:hAnsi="Arial"/>
        </w:rPr>
        <w:t xml:space="preserve"> v odst. </w:t>
      </w:r>
      <w:r w:rsidR="00236EC9" w:rsidRPr="005444A8">
        <w:rPr>
          <w:rFonts w:ascii="Arial" w:hAnsi="Arial"/>
        </w:rPr>
        <w:t>11.4</w:t>
      </w:r>
      <w:r w:rsidR="009717F8" w:rsidRPr="005444A8">
        <w:rPr>
          <w:rFonts w:ascii="Arial" w:hAnsi="Arial"/>
        </w:rPr>
        <w:t>.</w:t>
      </w:r>
      <w:r w:rsidR="00236EC9" w:rsidRPr="005444A8">
        <w:rPr>
          <w:rFonts w:ascii="Arial" w:hAnsi="Arial"/>
        </w:rPr>
        <w:t xml:space="preserve"> </w:t>
      </w:r>
      <w:r w:rsidRPr="005444A8">
        <w:rPr>
          <w:rFonts w:ascii="Arial" w:hAnsi="Arial"/>
        </w:rPr>
        <w:t>této smlouvy.</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Účinky odstoupení od smlouvy nastávají dnem doručení oznámení o odstoupení druhé straně smlouvy.</w:t>
      </w:r>
    </w:p>
    <w:p w:rsidR="00B666CE" w:rsidRPr="005444A8" w:rsidRDefault="00B666CE" w:rsidP="00171F61">
      <w:pPr>
        <w:pStyle w:val="Nadpis1"/>
        <w:spacing w:before="480" w:after="0"/>
        <w:rPr>
          <w:sz w:val="22"/>
          <w:szCs w:val="22"/>
        </w:rPr>
      </w:pPr>
      <w:r w:rsidRPr="005444A8">
        <w:rPr>
          <w:sz w:val="22"/>
          <w:szCs w:val="22"/>
        </w:rPr>
        <w:t>Závěrečná ustanovení</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Veškerá jednání o stavbě a na stavbě s objednatelem či státními orgány budou probíhat v českém jazyce. Veškeré doklady o </w:t>
      </w:r>
      <w:r w:rsidR="00D91290" w:rsidRPr="005444A8">
        <w:rPr>
          <w:rFonts w:ascii="Arial" w:hAnsi="Arial"/>
        </w:rPr>
        <w:t>stavbě, použitých materiálech a </w:t>
      </w:r>
      <w:r w:rsidRPr="005444A8">
        <w:rPr>
          <w:rFonts w:ascii="Arial" w:hAnsi="Arial"/>
        </w:rPr>
        <w:t>konstrukcích předávané objednateli budou v českém jazyce.</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Tuto smlouvu lze měnit pouze číslovanými dodatky, podepsanými oběma smluvními stranami</w:t>
      </w:r>
      <w:r w:rsidR="008A1790" w:rsidRPr="005444A8">
        <w:rPr>
          <w:rFonts w:ascii="Arial" w:hAnsi="Arial"/>
        </w:rPr>
        <w:t>.</w:t>
      </w:r>
    </w:p>
    <w:p w:rsidR="00B666CE" w:rsidRPr="005444A8" w:rsidRDefault="00B666CE" w:rsidP="0025150C">
      <w:pPr>
        <w:pStyle w:val="rovezanadpis"/>
        <w:spacing w:before="120" w:after="0" w:line="240" w:lineRule="auto"/>
        <w:rPr>
          <w:rFonts w:ascii="Arial" w:hAnsi="Arial"/>
        </w:rPr>
      </w:pPr>
      <w:r w:rsidRPr="005444A8">
        <w:rPr>
          <w:rFonts w:ascii="Arial" w:hAnsi="Arial"/>
        </w:rPr>
        <w:t>Tuto smlouvu je možno ukončit písemnou dohodou smluvních stran.</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Objednatel může smlouvu vypovědět písemnou výpovědí s jednoměsíční výpovědní lhůtou, která začíná běžet prvním dnem kalendářního měsíce následujícího po kalendářním měsíci, v němž byla výpověď doručena zhotoviteli.</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Pro případ zániku závazku před řádným ukončením díla je zhotovitel povinen ihned předat objednateli nedokončené dílo včetně věcí, které opatřil a které jsou součástí díla a uhradit případně vzniklou škodu. Objednatel je povinen uhradit zhotovi</w:t>
      </w:r>
      <w:r w:rsidR="00DA20BB" w:rsidRPr="005444A8">
        <w:rPr>
          <w:rFonts w:ascii="Arial" w:hAnsi="Arial"/>
        </w:rPr>
        <w:t>teli cenu věcí, které opatřil a </w:t>
      </w:r>
      <w:r w:rsidRPr="005444A8">
        <w:rPr>
          <w:rFonts w:ascii="Arial" w:hAnsi="Arial"/>
        </w:rPr>
        <w:t>které se staly součástí díla. Smluvní strany uzavřou dohodu, ve které upraví vzájemná práva a povinnosti.</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Zhotovitel není oprávněn bez souhlasu objednatele postoupit práva a povinnosti vyplývající z této smlouvy třetí osobě.</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lastRenderedPageBreak/>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V případě, že některá ze smluvních stran odmítne převzít písemnost nebo její převzetí znemožní, se má za to, že písemnost byla doručena.</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Smlouva se řídí českým právním řádem. Obě strany se dohodly, že pro neupravené vztahy plynoucí z této smlouvy platí příslušná ustanovení občanského zákoníku</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 xml:space="preserve">Osoby podepisující tuto smlouvu svým podpisem stvrzují platnost svého oprávnění </w:t>
      </w:r>
      <w:r w:rsidR="008A1790" w:rsidRPr="005444A8">
        <w:rPr>
          <w:rFonts w:ascii="Arial" w:hAnsi="Arial"/>
        </w:rPr>
        <w:t>zastupovat</w:t>
      </w:r>
      <w:r w:rsidRPr="005444A8">
        <w:rPr>
          <w:rFonts w:ascii="Arial" w:hAnsi="Arial"/>
        </w:rPr>
        <w:t xml:space="preserve"> smluvní stranu.</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Smluvní strany se dohodly, že případné spory budou přednostně řešeny dohodou. V případě, že nedojde k dohodě stran, bude spor řešen místně a věcně příslušným soudem.</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Zhotovitel je na základě § 2e) zákona č. 320/2001 Sb.</w:t>
      </w:r>
      <w:r w:rsidR="009717F8" w:rsidRPr="005444A8">
        <w:rPr>
          <w:rFonts w:ascii="Arial" w:hAnsi="Arial"/>
        </w:rPr>
        <w:t>,</w:t>
      </w:r>
      <w:r w:rsidRPr="005444A8">
        <w:rPr>
          <w:rFonts w:ascii="Arial" w:hAnsi="Arial"/>
        </w:rPr>
        <w:t xml:space="preserve"> o finanční kontrole</w:t>
      </w:r>
      <w:r w:rsidR="00001EE4" w:rsidRPr="005444A8">
        <w:rPr>
          <w:rFonts w:ascii="Arial" w:hAnsi="Arial"/>
        </w:rPr>
        <w:t>, v platném znění</w:t>
      </w:r>
      <w:r w:rsidRPr="005444A8">
        <w:rPr>
          <w:rFonts w:ascii="Arial" w:hAnsi="Arial"/>
        </w:rPr>
        <w:t xml:space="preserve"> osobou povinnou spolupůsobit při výkonu finanční kontroly. Zhotovitel je v tomto případě povinen vykonat veškerou součinnost s kontrolou. </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Smluvní strany prohlašují, že žádná informace uvedená v této smlouvě není předmětem obchodního tajemství ve smyslu § 504 občanského zákoníku.</w:t>
      </w:r>
    </w:p>
    <w:p w:rsidR="004D0711" w:rsidRPr="005444A8" w:rsidRDefault="004D0711" w:rsidP="0025150C">
      <w:pPr>
        <w:pStyle w:val="rovezanadpis"/>
        <w:spacing w:before="120" w:after="0" w:line="240" w:lineRule="auto"/>
        <w:ind w:left="709" w:hanging="709"/>
        <w:rPr>
          <w:rFonts w:ascii="Arial" w:hAnsi="Arial"/>
        </w:rPr>
      </w:pPr>
      <w:r w:rsidRPr="005444A8">
        <w:rPr>
          <w:rFonts w:ascii="Arial" w:hAnsi="Arial"/>
        </w:rPr>
        <w:t xml:space="preserve">Smluvní strany vysloveně souhlasí s tím, aby tato smlouvy byla uvedena v Centrální evidenci smluv vedené </w:t>
      </w:r>
      <w:r w:rsidR="00E74188" w:rsidRPr="005444A8">
        <w:rPr>
          <w:rFonts w:ascii="Arial" w:hAnsi="Arial"/>
        </w:rPr>
        <w:t>Technickou správou komunikací hl. m. Prahy, a. s.</w:t>
      </w:r>
      <w:r w:rsidR="00D029AC" w:rsidRPr="005444A8">
        <w:rPr>
          <w:rFonts w:ascii="Arial" w:hAnsi="Arial"/>
        </w:rPr>
        <w:t xml:space="preserve"> (CES TSK)</w:t>
      </w:r>
      <w:r w:rsidRPr="005444A8">
        <w:rPr>
          <w:rFonts w:ascii="Arial" w:hAnsi="Arial"/>
        </w:rPr>
        <w:t>, která obsahuje údaje o smluvních stranách, předmětu smlouvy, číselné označení této smlouvy, datum jejího uzavření, dobu účinnosti od/do a dále vlastní text smlouvy.</w:t>
      </w:r>
    </w:p>
    <w:p w:rsidR="005016FF" w:rsidRPr="005444A8" w:rsidRDefault="00D521CF" w:rsidP="0025150C">
      <w:pPr>
        <w:pStyle w:val="rovezanadpis"/>
        <w:spacing w:before="120" w:after="0" w:line="240" w:lineRule="auto"/>
        <w:ind w:left="709" w:hanging="709"/>
        <w:rPr>
          <w:rFonts w:ascii="Arial" w:hAnsi="Arial"/>
        </w:rPr>
      </w:pPr>
      <w:r w:rsidRPr="005444A8">
        <w:rPr>
          <w:rFonts w:ascii="Arial" w:hAnsi="Arial"/>
        </w:rPr>
        <w:t xml:space="preserve">Smluvní strany výslovně sjednávají, že uveřejnění této smlouvy v registru smluv dle zákona č.340/2015 Sb., o zvláštních podmínkách účinnosti některých smluv, uveřejňování těchto smluv a o registru smluv (zákon o registru smluv), v platném znění, zajistí objednatel. </w:t>
      </w:r>
    </w:p>
    <w:p w:rsidR="00B666CE" w:rsidRPr="005444A8" w:rsidRDefault="00B666CE" w:rsidP="0025150C">
      <w:pPr>
        <w:pStyle w:val="rovezanadpis"/>
        <w:spacing w:before="120" w:after="0" w:line="240" w:lineRule="auto"/>
        <w:ind w:left="709" w:hanging="709"/>
        <w:rPr>
          <w:rFonts w:ascii="Arial" w:hAnsi="Arial"/>
        </w:rPr>
      </w:pPr>
      <w:r w:rsidRPr="005444A8">
        <w:rPr>
          <w:rFonts w:ascii="Arial" w:hAnsi="Arial"/>
        </w:rPr>
        <w:t>Obě strany smlouvy prohlašují, že si smlouvu přeče</w:t>
      </w:r>
      <w:r w:rsidR="00D91290" w:rsidRPr="005444A8">
        <w:rPr>
          <w:rFonts w:ascii="Arial" w:hAnsi="Arial"/>
        </w:rPr>
        <w:t>tly, s jejím obsahem souhlasí a </w:t>
      </w:r>
      <w:r w:rsidRPr="005444A8">
        <w:rPr>
          <w:rFonts w:ascii="Arial" w:hAnsi="Arial"/>
        </w:rPr>
        <w:t>že byla sepsána na základě jejich pravé a svobodné vůle, prosté omylů.</w:t>
      </w:r>
    </w:p>
    <w:p w:rsidR="00B666CE" w:rsidRPr="005444A8" w:rsidRDefault="002C2C4B" w:rsidP="0025150C">
      <w:pPr>
        <w:pStyle w:val="rovezanadpis"/>
        <w:spacing w:before="120" w:after="0" w:line="240" w:lineRule="auto"/>
        <w:ind w:left="709" w:hanging="709"/>
        <w:rPr>
          <w:rFonts w:ascii="Arial" w:hAnsi="Arial"/>
        </w:rPr>
      </w:pPr>
      <w:r w:rsidRPr="005444A8">
        <w:rPr>
          <w:rFonts w:ascii="Arial" w:hAnsi="Arial"/>
        </w:rPr>
        <w:t xml:space="preserve">Tato smlouva je vyhotovena </w:t>
      </w:r>
      <w:r w:rsidR="00486CD6" w:rsidRPr="005444A8">
        <w:rPr>
          <w:rFonts w:ascii="Arial" w:hAnsi="Arial"/>
        </w:rPr>
        <w:t>ve čtyřech</w:t>
      </w:r>
      <w:r w:rsidR="00B666CE" w:rsidRPr="005444A8">
        <w:rPr>
          <w:rFonts w:ascii="Arial" w:hAnsi="Arial"/>
        </w:rPr>
        <w:t xml:space="preserve"> stejnopisech, z nichž každý má plat</w:t>
      </w:r>
      <w:r w:rsidRPr="005444A8">
        <w:rPr>
          <w:rFonts w:ascii="Arial" w:hAnsi="Arial"/>
        </w:rPr>
        <w:t>nost originálu</w:t>
      </w:r>
      <w:r w:rsidR="009717F8" w:rsidRPr="005444A8">
        <w:rPr>
          <w:rFonts w:ascii="Arial" w:hAnsi="Arial"/>
        </w:rPr>
        <w:t>,</w:t>
      </w:r>
      <w:r w:rsidRPr="005444A8">
        <w:rPr>
          <w:rFonts w:ascii="Arial" w:hAnsi="Arial"/>
        </w:rPr>
        <w:t xml:space="preserve"> objednatel obdrží </w:t>
      </w:r>
      <w:r w:rsidR="00486CD6" w:rsidRPr="005444A8">
        <w:rPr>
          <w:rFonts w:ascii="Arial" w:hAnsi="Arial"/>
        </w:rPr>
        <w:t>2</w:t>
      </w:r>
      <w:r w:rsidRPr="005444A8">
        <w:rPr>
          <w:rFonts w:ascii="Arial" w:hAnsi="Arial"/>
        </w:rPr>
        <w:t xml:space="preserve"> stejnopisy a zhotovitel </w:t>
      </w:r>
      <w:r w:rsidR="00486CD6" w:rsidRPr="005444A8">
        <w:rPr>
          <w:rFonts w:ascii="Arial" w:hAnsi="Arial"/>
        </w:rPr>
        <w:t>2</w:t>
      </w:r>
      <w:r w:rsidR="00B666CE" w:rsidRPr="005444A8">
        <w:rPr>
          <w:rFonts w:ascii="Arial" w:hAnsi="Arial"/>
        </w:rPr>
        <w:t xml:space="preserve"> stejnopisy.</w:t>
      </w:r>
    </w:p>
    <w:p w:rsidR="0002315C" w:rsidRPr="0002315C" w:rsidRDefault="0002315C" w:rsidP="00496726">
      <w:pPr>
        <w:pStyle w:val="rovezanadpis"/>
        <w:ind w:left="709" w:hanging="709"/>
        <w:rPr>
          <w:rFonts w:ascii="Arial" w:hAnsi="Arial"/>
        </w:rPr>
      </w:pPr>
      <w:r w:rsidRPr="0002315C">
        <w:rPr>
          <w:rFonts w:ascii="Arial" w:hAnsi="Arial"/>
        </w:rPr>
        <w:t>Tato smlouva nabývá platnosti dnem jejího podpisu oběma smluvními stranami a účinnosti dnem jejího zveřejnění v registru smluv.</w:t>
      </w:r>
    </w:p>
    <w:p w:rsidR="00D428AF" w:rsidRPr="005444A8" w:rsidRDefault="00D428AF" w:rsidP="00AA21D8">
      <w:pPr>
        <w:pStyle w:val="rovezanadpis"/>
        <w:ind w:left="709" w:hanging="709"/>
        <w:rPr>
          <w:rFonts w:ascii="Arial" w:hAnsi="Arial"/>
        </w:rPr>
      </w:pPr>
      <w:r w:rsidRPr="005444A8">
        <w:rPr>
          <w:rFonts w:ascii="Arial" w:hAnsi="Arial"/>
        </w:rPr>
        <w:t>Zhotovitel neposkytne žádné informace týkající se pr</w:t>
      </w:r>
      <w:r w:rsidR="00AA21D8" w:rsidRPr="005444A8">
        <w:rPr>
          <w:rFonts w:ascii="Arial" w:hAnsi="Arial"/>
        </w:rPr>
        <w:t xml:space="preserve">ováděného díla dalším osobám, s </w:t>
      </w:r>
      <w:r w:rsidRPr="005444A8">
        <w:rPr>
          <w:rFonts w:ascii="Arial" w:hAnsi="Arial"/>
        </w:rPr>
        <w:t>výjimkou oprávněných zástupců  objednatele.</w:t>
      </w:r>
    </w:p>
    <w:p w:rsidR="00F0306F" w:rsidRPr="005444A8" w:rsidRDefault="00F0306F" w:rsidP="00F0306F">
      <w:pPr>
        <w:pStyle w:val="rovezanadpis"/>
        <w:spacing w:line="240" w:lineRule="auto"/>
        <w:ind w:left="709" w:hanging="709"/>
        <w:rPr>
          <w:rFonts w:ascii="Arial" w:hAnsi="Arial"/>
        </w:rPr>
      </w:pPr>
      <w:r w:rsidRPr="005444A8">
        <w:rPr>
          <w:rFonts w:ascii="Arial" w:hAnsi="Arial"/>
        </w:rPr>
        <w:t>Každá ze smluvních stran potvrzuje, že při sjednávání této smlouvy postupovala čestně a transparentně a současně se zavazuje, že takto bude postupovat i při plnění této smlouvy a veškerých činnostech s ní souvisejících. Smluvní strany potvrzují, že se seznámily se zásadami  Criminal compliance programu TSK (dále jen „CCP“),</w:t>
      </w:r>
      <w:r w:rsidR="00297D77" w:rsidRPr="005444A8">
        <w:rPr>
          <w:rFonts w:ascii="Arial" w:hAnsi="Arial"/>
        </w:rPr>
        <w:t xml:space="preserve"> které jsou uveřejněny na webových stránkách  objednatele</w:t>
      </w:r>
      <w:r w:rsidRPr="005444A8">
        <w:rPr>
          <w:rFonts w:ascii="Arial" w:hAnsi="Arial"/>
        </w:rPr>
        <w:t xml:space="preserve"> zejména s Kodexem CCP</w:t>
      </w:r>
      <w:r w:rsidR="00297D77" w:rsidRPr="005444A8">
        <w:rPr>
          <w:rFonts w:ascii="Arial" w:hAnsi="Arial"/>
        </w:rPr>
        <w:t xml:space="preserve">, </w:t>
      </w:r>
      <w:r w:rsidRPr="005444A8">
        <w:rPr>
          <w:rFonts w:ascii="Arial" w:hAnsi="Arial"/>
        </w:rPr>
        <w:t>a zavazují se tyto zásady po dobu trvání smluvního vztahu dodržovat. Každá ze smluvních stran se zavazuje, že bude jednat a přijme opatření tak, aby nevzniklo důvodné podezření na spáchání trestného činu či k jeho spáchání, tj. tak, aby kterékoli ze smluvních stran nemohla být přičtena  odpovědnost podle  zák.</w:t>
      </w:r>
      <w:r w:rsidR="00662A74" w:rsidRPr="005444A8">
        <w:rPr>
          <w:rFonts w:ascii="Arial" w:hAnsi="Arial"/>
        </w:rPr>
        <w:t xml:space="preserve"> </w:t>
      </w:r>
      <w:r w:rsidRPr="005444A8">
        <w:rPr>
          <w:rFonts w:ascii="Arial" w:hAnsi="Arial"/>
        </w:rPr>
        <w:t>č. 418/2011 Sb., nebo nevznikla trestní odpovědnost  jednajících osob podle zák.</w:t>
      </w:r>
      <w:r w:rsidR="00662A74" w:rsidRPr="005444A8">
        <w:rPr>
          <w:rFonts w:ascii="Arial" w:hAnsi="Arial"/>
        </w:rPr>
        <w:t xml:space="preserve"> </w:t>
      </w:r>
      <w:r w:rsidRPr="005444A8">
        <w:rPr>
          <w:rFonts w:ascii="Arial" w:hAnsi="Arial"/>
        </w:rPr>
        <w:t>č. 40/2009.</w:t>
      </w:r>
    </w:p>
    <w:p w:rsidR="00E74188" w:rsidRPr="005444A8" w:rsidRDefault="00B666CE" w:rsidP="0025150C">
      <w:pPr>
        <w:pStyle w:val="rovezanadpis"/>
        <w:spacing w:before="120" w:after="0" w:line="240" w:lineRule="auto"/>
        <w:rPr>
          <w:rFonts w:ascii="Arial" w:hAnsi="Arial"/>
        </w:rPr>
      </w:pPr>
      <w:r w:rsidRPr="005444A8">
        <w:rPr>
          <w:rFonts w:ascii="Arial" w:hAnsi="Arial"/>
        </w:rPr>
        <w:t>Nedílnou s</w:t>
      </w:r>
      <w:r w:rsidR="00E74188" w:rsidRPr="005444A8">
        <w:rPr>
          <w:rFonts w:ascii="Arial" w:hAnsi="Arial"/>
        </w:rPr>
        <w:t>oučástí této smlouvy jsou přílohy:</w:t>
      </w:r>
    </w:p>
    <w:p w:rsidR="003B0174" w:rsidRPr="005444A8" w:rsidRDefault="00E07AD1" w:rsidP="00D029AC">
      <w:pPr>
        <w:pStyle w:val="Odrky"/>
        <w:spacing w:before="120" w:line="240" w:lineRule="auto"/>
        <w:ind w:left="1134" w:hanging="425"/>
        <w:rPr>
          <w:rFonts w:ascii="Arial" w:hAnsi="Arial"/>
        </w:rPr>
      </w:pPr>
      <w:r w:rsidRPr="005444A8">
        <w:rPr>
          <w:rFonts w:ascii="Arial" w:hAnsi="Arial"/>
        </w:rPr>
        <w:t xml:space="preserve">položkový rozpočet; </w:t>
      </w:r>
    </w:p>
    <w:p w:rsidR="00E07AD1" w:rsidRPr="005444A8" w:rsidRDefault="00E07AD1" w:rsidP="00D029AC">
      <w:pPr>
        <w:pStyle w:val="Odrky"/>
        <w:spacing w:line="240" w:lineRule="auto"/>
        <w:ind w:left="1134" w:hanging="425"/>
        <w:rPr>
          <w:rFonts w:ascii="Arial" w:hAnsi="Arial"/>
        </w:rPr>
      </w:pPr>
      <w:r w:rsidRPr="005444A8">
        <w:rPr>
          <w:rFonts w:ascii="Arial" w:hAnsi="Arial"/>
        </w:rPr>
        <w:t>finanční a časový harmonogram;</w:t>
      </w:r>
    </w:p>
    <w:p w:rsidR="00E07AD1" w:rsidRPr="005444A8" w:rsidRDefault="00E07AD1" w:rsidP="00D029AC">
      <w:pPr>
        <w:pStyle w:val="Odrky"/>
        <w:spacing w:line="240" w:lineRule="auto"/>
        <w:ind w:left="1134" w:hanging="425"/>
        <w:rPr>
          <w:rFonts w:ascii="Arial" w:hAnsi="Arial"/>
        </w:rPr>
      </w:pPr>
      <w:r w:rsidRPr="005444A8">
        <w:rPr>
          <w:rFonts w:ascii="Arial" w:hAnsi="Arial"/>
        </w:rPr>
        <w:t xml:space="preserve">seznam </w:t>
      </w:r>
      <w:r w:rsidR="00B95D89">
        <w:rPr>
          <w:rFonts w:ascii="Arial" w:hAnsi="Arial"/>
        </w:rPr>
        <w:t>pod</w:t>
      </w:r>
      <w:r w:rsidR="00D6165F" w:rsidRPr="005444A8">
        <w:rPr>
          <w:rFonts w:ascii="Arial" w:hAnsi="Arial"/>
        </w:rPr>
        <w:t>dodavatelů;</w:t>
      </w:r>
      <w:r w:rsidRPr="005444A8">
        <w:rPr>
          <w:rFonts w:ascii="Arial" w:hAnsi="Arial"/>
        </w:rPr>
        <w:t xml:space="preserve"> </w:t>
      </w:r>
    </w:p>
    <w:p w:rsidR="00E07AD1" w:rsidRPr="005444A8" w:rsidRDefault="00CB40F7" w:rsidP="00D029AC">
      <w:pPr>
        <w:pStyle w:val="Odrky"/>
        <w:spacing w:line="240" w:lineRule="auto"/>
        <w:ind w:left="1134" w:hanging="425"/>
        <w:rPr>
          <w:rFonts w:ascii="Arial" w:hAnsi="Arial"/>
        </w:rPr>
      </w:pPr>
      <w:r>
        <w:rPr>
          <w:rFonts w:ascii="Arial" w:hAnsi="Arial"/>
        </w:rPr>
        <w:lastRenderedPageBreak/>
        <w:t>M</w:t>
      </w:r>
      <w:r w:rsidR="00D6165F" w:rsidRPr="005444A8">
        <w:rPr>
          <w:rFonts w:ascii="Arial" w:hAnsi="Arial"/>
        </w:rPr>
        <w:t xml:space="preserve">anuál </w:t>
      </w:r>
      <w:r w:rsidR="00E07AD1" w:rsidRPr="005444A8">
        <w:rPr>
          <w:rFonts w:ascii="Arial" w:hAnsi="Arial"/>
        </w:rPr>
        <w:t>hospodaření s vybouraným materiálem</w:t>
      </w:r>
      <w:r w:rsidR="00D6165F" w:rsidRPr="005444A8">
        <w:rPr>
          <w:rFonts w:ascii="Arial" w:hAnsi="Arial"/>
        </w:rPr>
        <w:t>;</w:t>
      </w:r>
    </w:p>
    <w:p w:rsidR="00496726" w:rsidRPr="00496726" w:rsidRDefault="00496726" w:rsidP="00496726">
      <w:pPr>
        <w:pStyle w:val="Odrky"/>
        <w:ind w:left="1134" w:hanging="425"/>
        <w:rPr>
          <w:rFonts w:ascii="Arial" w:hAnsi="Arial"/>
          <w:highlight w:val="cyan"/>
        </w:rPr>
      </w:pPr>
      <w:r w:rsidRPr="00496726">
        <w:rPr>
          <w:rFonts w:ascii="Arial" w:hAnsi="Arial"/>
          <w:highlight w:val="cyan"/>
        </w:rPr>
        <w:t xml:space="preserve">Výpis z majetkové evidence, popř. pojistná smlouva, nájemní smlouva, potvrzení pojišťovny dokládající vlastnictví obalovny asfaltových směsí.  </w:t>
      </w:r>
    </w:p>
    <w:p w:rsidR="00496726" w:rsidRPr="00496726" w:rsidRDefault="00496726" w:rsidP="00496726">
      <w:pPr>
        <w:pStyle w:val="Odrky"/>
        <w:ind w:left="1134" w:hanging="425"/>
        <w:rPr>
          <w:rFonts w:ascii="Arial" w:hAnsi="Arial"/>
          <w:highlight w:val="cyan"/>
        </w:rPr>
      </w:pPr>
      <w:r w:rsidRPr="00496726">
        <w:rPr>
          <w:rFonts w:ascii="Arial" w:hAnsi="Arial"/>
          <w:highlight w:val="cyan"/>
        </w:rPr>
        <w:t xml:space="preserve">alternativně:  </w:t>
      </w:r>
    </w:p>
    <w:p w:rsidR="00496726" w:rsidRDefault="00496726" w:rsidP="00496726">
      <w:pPr>
        <w:pStyle w:val="Odrky"/>
        <w:ind w:left="1134" w:hanging="425"/>
        <w:rPr>
          <w:rFonts w:ascii="Arial" w:hAnsi="Arial"/>
          <w:highlight w:val="cyan"/>
        </w:rPr>
      </w:pPr>
      <w:r w:rsidRPr="00496726">
        <w:rPr>
          <w:rFonts w:ascii="Arial" w:hAnsi="Arial"/>
          <w:highlight w:val="cyan"/>
        </w:rPr>
        <w:t xml:space="preserve">Smlouva o budoucí spolupráci  </w:t>
      </w:r>
    </w:p>
    <w:p w:rsidR="00496726" w:rsidRPr="00496726" w:rsidRDefault="00496726" w:rsidP="00496726">
      <w:pPr>
        <w:pStyle w:val="Odrky"/>
        <w:ind w:left="1134" w:hanging="425"/>
        <w:rPr>
          <w:rFonts w:ascii="Arial" w:hAnsi="Arial"/>
        </w:rPr>
      </w:pPr>
      <w:r w:rsidRPr="00496726">
        <w:rPr>
          <w:rFonts w:ascii="Arial" w:hAnsi="Arial"/>
        </w:rPr>
        <w:t>Plán dopravní trasy, po které bude zajišťovat včasnou dodávku potřebného množství asfaltových směsí na staveniště</w:t>
      </w:r>
    </w:p>
    <w:p w:rsidR="006F4DC0" w:rsidRDefault="0093061D" w:rsidP="006F4DC0">
      <w:pPr>
        <w:pStyle w:val="Odrky"/>
        <w:tabs>
          <w:tab w:val="left" w:pos="1134"/>
        </w:tabs>
        <w:ind w:firstLine="142"/>
        <w:rPr>
          <w:rFonts w:ascii="Arial" w:hAnsi="Arial"/>
        </w:rPr>
      </w:pPr>
      <w:r w:rsidRPr="005444A8">
        <w:rPr>
          <w:rFonts w:ascii="Arial" w:hAnsi="Arial"/>
        </w:rPr>
        <w:t>M</w:t>
      </w:r>
      <w:r w:rsidR="006F4DC0" w:rsidRPr="005444A8">
        <w:rPr>
          <w:rFonts w:ascii="Arial" w:hAnsi="Arial"/>
        </w:rPr>
        <w:t xml:space="preserve">etodický pokyn pro 2D dokumentaci skutečných provedení staveb </w:t>
      </w:r>
    </w:p>
    <w:p w:rsidR="00B95D89" w:rsidRPr="005444A8" w:rsidRDefault="00B95D89" w:rsidP="006F4DC0">
      <w:pPr>
        <w:pStyle w:val="Odrky"/>
        <w:tabs>
          <w:tab w:val="left" w:pos="1134"/>
        </w:tabs>
        <w:ind w:firstLine="142"/>
        <w:rPr>
          <w:rFonts w:ascii="Arial" w:hAnsi="Arial"/>
        </w:rPr>
      </w:pPr>
      <w:r>
        <w:rPr>
          <w:rFonts w:ascii="Arial" w:hAnsi="Arial"/>
        </w:rPr>
        <w:t>Tabulka aktivace HIM</w:t>
      </w:r>
    </w:p>
    <w:p w:rsidR="006F4DC0" w:rsidRPr="005444A8" w:rsidRDefault="006F4DC0" w:rsidP="006F4DC0">
      <w:pPr>
        <w:pStyle w:val="Odrky"/>
        <w:numPr>
          <w:ilvl w:val="0"/>
          <w:numId w:val="0"/>
        </w:numPr>
        <w:spacing w:line="240" w:lineRule="auto"/>
        <w:ind w:left="1134"/>
        <w:rPr>
          <w:rFonts w:ascii="Arial" w:hAnsi="Arial"/>
        </w:rPr>
      </w:pPr>
    </w:p>
    <w:p w:rsidR="003B0174" w:rsidRPr="005444A8" w:rsidRDefault="003B0174" w:rsidP="00A861FF">
      <w:pPr>
        <w:pStyle w:val="Odrky"/>
        <w:numPr>
          <w:ilvl w:val="0"/>
          <w:numId w:val="0"/>
        </w:numPr>
        <w:spacing w:before="120" w:line="240" w:lineRule="auto"/>
        <w:ind w:left="709"/>
        <w:rPr>
          <w:rFonts w:ascii="Arial" w:hAnsi="Arial"/>
          <w:highlight w:val="green"/>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E74188" w:rsidRPr="005444A8" w:rsidTr="00E74188">
        <w:tc>
          <w:tcPr>
            <w:tcW w:w="4605" w:type="dxa"/>
          </w:tcPr>
          <w:p w:rsidR="00E74188" w:rsidRPr="005444A8" w:rsidRDefault="00E74188" w:rsidP="0025150C">
            <w:pPr>
              <w:keepNext/>
              <w:spacing w:before="120"/>
              <w:rPr>
                <w:rFonts w:ascii="Arial" w:hAnsi="Arial" w:cs="Arial"/>
              </w:rPr>
            </w:pPr>
            <w:r w:rsidRPr="005444A8">
              <w:rPr>
                <w:rFonts w:ascii="Arial" w:hAnsi="Arial" w:cs="Arial"/>
              </w:rPr>
              <w:t>V Praze dne __</w:t>
            </w:r>
            <w:r w:rsidR="00A861FF" w:rsidRPr="005444A8">
              <w:rPr>
                <w:rFonts w:ascii="Arial" w:hAnsi="Arial" w:cs="Arial"/>
              </w:rPr>
              <w:t>____</w:t>
            </w:r>
            <w:r w:rsidR="00F0306F" w:rsidRPr="005444A8">
              <w:rPr>
                <w:rFonts w:ascii="Arial" w:hAnsi="Arial" w:cs="Arial"/>
              </w:rPr>
              <w:t>___</w:t>
            </w:r>
            <w:r w:rsidRPr="005444A8">
              <w:rPr>
                <w:rFonts w:ascii="Arial" w:hAnsi="Arial" w:cs="Arial"/>
              </w:rPr>
              <w:t>. __</w:t>
            </w:r>
            <w:r w:rsidR="00A861FF" w:rsidRPr="005444A8">
              <w:rPr>
                <w:rFonts w:ascii="Arial" w:hAnsi="Arial" w:cs="Arial"/>
              </w:rPr>
              <w:t>_</w:t>
            </w:r>
            <w:r w:rsidRPr="005444A8">
              <w:rPr>
                <w:rFonts w:ascii="Arial" w:hAnsi="Arial" w:cs="Arial"/>
              </w:rPr>
              <w:t>. 201</w:t>
            </w:r>
            <w:r w:rsidR="00A82114" w:rsidRPr="005444A8">
              <w:rPr>
                <w:rFonts w:ascii="Arial" w:hAnsi="Arial" w:cs="Arial"/>
              </w:rPr>
              <w:t>9</w:t>
            </w:r>
          </w:p>
          <w:p w:rsidR="00F0306F" w:rsidRPr="005444A8" w:rsidRDefault="00F0306F" w:rsidP="0025150C">
            <w:pPr>
              <w:keepNext/>
              <w:spacing w:before="120"/>
              <w:rPr>
                <w:rFonts w:ascii="Arial" w:hAnsi="Arial" w:cs="Arial"/>
              </w:rPr>
            </w:pPr>
          </w:p>
          <w:p w:rsidR="00F0306F" w:rsidRPr="005444A8" w:rsidRDefault="00F0306F" w:rsidP="0025150C">
            <w:pPr>
              <w:keepNext/>
              <w:spacing w:before="120"/>
              <w:rPr>
                <w:rFonts w:ascii="Arial" w:hAnsi="Arial" w:cs="Arial"/>
              </w:rPr>
            </w:pPr>
            <w:r w:rsidRPr="005444A8">
              <w:rPr>
                <w:rFonts w:ascii="Arial" w:hAnsi="Arial" w:cs="Arial"/>
              </w:rPr>
              <w:t>Objednatel</w:t>
            </w:r>
          </w:p>
        </w:tc>
        <w:tc>
          <w:tcPr>
            <w:tcW w:w="4605" w:type="dxa"/>
          </w:tcPr>
          <w:p w:rsidR="00E74188" w:rsidRPr="005444A8" w:rsidRDefault="00E74188" w:rsidP="0025150C">
            <w:pPr>
              <w:keepNext/>
              <w:spacing w:before="120"/>
              <w:rPr>
                <w:rFonts w:ascii="Arial" w:hAnsi="Arial" w:cs="Arial"/>
              </w:rPr>
            </w:pPr>
            <w:r w:rsidRPr="005444A8">
              <w:rPr>
                <w:rFonts w:ascii="Arial" w:hAnsi="Arial" w:cs="Arial"/>
              </w:rPr>
              <w:t>V _________ dne __</w:t>
            </w:r>
            <w:r w:rsidR="00A861FF" w:rsidRPr="005444A8">
              <w:rPr>
                <w:rFonts w:ascii="Arial" w:hAnsi="Arial" w:cs="Arial"/>
              </w:rPr>
              <w:t>_______</w:t>
            </w:r>
            <w:r w:rsidRPr="005444A8">
              <w:rPr>
                <w:rFonts w:ascii="Arial" w:hAnsi="Arial" w:cs="Arial"/>
              </w:rPr>
              <w:t>. __</w:t>
            </w:r>
            <w:r w:rsidR="00A861FF" w:rsidRPr="005444A8">
              <w:rPr>
                <w:rFonts w:ascii="Arial" w:hAnsi="Arial" w:cs="Arial"/>
              </w:rPr>
              <w:t>__</w:t>
            </w:r>
            <w:r w:rsidRPr="005444A8">
              <w:rPr>
                <w:rFonts w:ascii="Arial" w:hAnsi="Arial" w:cs="Arial"/>
              </w:rPr>
              <w:t>. 201</w:t>
            </w:r>
            <w:r w:rsidR="00A82114" w:rsidRPr="005444A8">
              <w:rPr>
                <w:rFonts w:ascii="Arial" w:hAnsi="Arial" w:cs="Arial"/>
              </w:rPr>
              <w:t>9</w:t>
            </w:r>
          </w:p>
          <w:p w:rsidR="00F0306F" w:rsidRPr="005444A8" w:rsidRDefault="00F0306F" w:rsidP="0025150C">
            <w:pPr>
              <w:keepNext/>
              <w:spacing w:before="120"/>
              <w:rPr>
                <w:rFonts w:ascii="Arial" w:hAnsi="Arial" w:cs="Arial"/>
              </w:rPr>
            </w:pPr>
          </w:p>
          <w:p w:rsidR="00F0306F" w:rsidRPr="005444A8" w:rsidRDefault="00F0306F" w:rsidP="0025150C">
            <w:pPr>
              <w:keepNext/>
              <w:spacing w:before="120"/>
              <w:rPr>
                <w:rFonts w:ascii="Arial" w:hAnsi="Arial" w:cs="Arial"/>
              </w:rPr>
            </w:pPr>
            <w:r w:rsidRPr="005444A8">
              <w:rPr>
                <w:rFonts w:ascii="Arial" w:hAnsi="Arial" w:cs="Arial"/>
              </w:rPr>
              <w:t>Zhotovitel</w:t>
            </w:r>
          </w:p>
        </w:tc>
      </w:tr>
      <w:tr w:rsidR="00E74188" w:rsidRPr="005444A8" w:rsidTr="00E74188">
        <w:trPr>
          <w:trHeight w:val="720"/>
        </w:trPr>
        <w:tc>
          <w:tcPr>
            <w:tcW w:w="4605" w:type="dxa"/>
          </w:tcPr>
          <w:p w:rsidR="00E74188" w:rsidRPr="005444A8" w:rsidRDefault="00E74188" w:rsidP="00D029AC">
            <w:pPr>
              <w:pStyle w:val="Obyejn"/>
              <w:spacing w:before="600"/>
              <w:jc w:val="center"/>
            </w:pPr>
            <w:r w:rsidRPr="005444A8">
              <w:t>____________________</w:t>
            </w:r>
          </w:p>
          <w:p w:rsidR="00E74188" w:rsidRPr="005444A8" w:rsidRDefault="00E74188" w:rsidP="00E74188">
            <w:pPr>
              <w:keepNext/>
              <w:jc w:val="center"/>
              <w:rPr>
                <w:rFonts w:ascii="Arial" w:hAnsi="Arial" w:cs="Arial"/>
              </w:rPr>
            </w:pPr>
          </w:p>
          <w:p w:rsidR="00171F61" w:rsidRPr="005444A8" w:rsidRDefault="00171F61" w:rsidP="00E74188">
            <w:pPr>
              <w:keepNext/>
              <w:jc w:val="center"/>
              <w:rPr>
                <w:rFonts w:ascii="Arial" w:hAnsi="Arial" w:cs="Arial"/>
              </w:rPr>
            </w:pPr>
          </w:p>
        </w:tc>
        <w:tc>
          <w:tcPr>
            <w:tcW w:w="4605" w:type="dxa"/>
            <w:vMerge w:val="restart"/>
          </w:tcPr>
          <w:p w:rsidR="00E74188" w:rsidRPr="005444A8" w:rsidRDefault="00E74188" w:rsidP="00D029AC">
            <w:pPr>
              <w:pStyle w:val="Obyejn"/>
              <w:spacing w:before="600"/>
              <w:jc w:val="center"/>
            </w:pPr>
            <w:r w:rsidRPr="005444A8">
              <w:t>_________________________</w:t>
            </w:r>
          </w:p>
          <w:p w:rsidR="00F0306F" w:rsidRPr="005444A8" w:rsidRDefault="00F0306F" w:rsidP="00E74188">
            <w:pPr>
              <w:keepNext/>
              <w:jc w:val="center"/>
              <w:rPr>
                <w:rFonts w:ascii="Arial" w:hAnsi="Arial" w:cs="Arial"/>
              </w:rPr>
            </w:pPr>
          </w:p>
          <w:p w:rsidR="00F0306F" w:rsidRPr="005444A8" w:rsidRDefault="00F0306F" w:rsidP="00E74188">
            <w:pPr>
              <w:keepNext/>
              <w:jc w:val="center"/>
              <w:rPr>
                <w:rFonts w:ascii="Arial" w:hAnsi="Arial" w:cs="Arial"/>
              </w:rPr>
            </w:pPr>
          </w:p>
          <w:p w:rsidR="00E74188" w:rsidRPr="005444A8" w:rsidRDefault="00E74188" w:rsidP="00E74188">
            <w:pPr>
              <w:keepNext/>
              <w:jc w:val="center"/>
              <w:rPr>
                <w:rFonts w:ascii="Arial" w:hAnsi="Arial" w:cs="Arial"/>
              </w:rPr>
            </w:pPr>
          </w:p>
        </w:tc>
      </w:tr>
      <w:tr w:rsidR="00E74188" w:rsidRPr="005444A8" w:rsidTr="00D03187">
        <w:trPr>
          <w:trHeight w:val="809"/>
        </w:trPr>
        <w:tc>
          <w:tcPr>
            <w:tcW w:w="4605" w:type="dxa"/>
          </w:tcPr>
          <w:p w:rsidR="00E74188" w:rsidRPr="005444A8" w:rsidRDefault="00D03187" w:rsidP="00D03187">
            <w:pPr>
              <w:pStyle w:val="Obyejn"/>
              <w:spacing w:before="360"/>
              <w:jc w:val="center"/>
            </w:pPr>
            <w:r w:rsidRPr="005444A8">
              <w:t>____</w:t>
            </w:r>
            <w:r w:rsidR="00E74188" w:rsidRPr="005444A8">
              <w:t>________________</w:t>
            </w:r>
          </w:p>
          <w:p w:rsidR="00E74188" w:rsidRPr="005444A8" w:rsidRDefault="00E74188" w:rsidP="00E74188">
            <w:pPr>
              <w:keepNext/>
              <w:spacing w:before="120"/>
              <w:jc w:val="center"/>
              <w:rPr>
                <w:rFonts w:ascii="Arial" w:hAnsi="Arial" w:cs="Arial"/>
              </w:rPr>
            </w:pPr>
          </w:p>
        </w:tc>
        <w:tc>
          <w:tcPr>
            <w:tcW w:w="4605" w:type="dxa"/>
            <w:vMerge/>
          </w:tcPr>
          <w:p w:rsidR="00E74188" w:rsidRPr="005444A8" w:rsidRDefault="00E74188" w:rsidP="0025150C">
            <w:pPr>
              <w:keepNext/>
              <w:spacing w:before="120"/>
              <w:rPr>
                <w:rFonts w:ascii="Arial" w:hAnsi="Arial" w:cs="Arial"/>
              </w:rPr>
            </w:pPr>
          </w:p>
        </w:tc>
      </w:tr>
      <w:bookmarkEnd w:id="0"/>
    </w:tbl>
    <w:p w:rsidR="00F0306F" w:rsidRPr="005444A8" w:rsidRDefault="00F0306F" w:rsidP="0025150C">
      <w:pPr>
        <w:keepNext/>
        <w:spacing w:before="120" w:after="0" w:line="240" w:lineRule="auto"/>
        <w:rPr>
          <w:rFonts w:ascii="Arial" w:hAnsi="Arial" w:cs="Arial"/>
        </w:rPr>
      </w:pPr>
    </w:p>
    <w:sectPr w:rsidR="00F0306F" w:rsidRPr="005444A8" w:rsidSect="00AC0E91">
      <w:headerReference w:type="default" r:id="rId10"/>
      <w:footerReference w:type="default" r:id="rId11"/>
      <w:headerReference w:type="first" r:id="rId12"/>
      <w:footerReference w:type="first" r:id="rId13"/>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1B3" w:rsidRDefault="00CC51B3" w:rsidP="00DB442A">
      <w:pPr>
        <w:spacing w:after="0" w:line="240" w:lineRule="auto"/>
      </w:pPr>
      <w:r>
        <w:separator/>
      </w:r>
    </w:p>
  </w:endnote>
  <w:endnote w:type="continuationSeparator" w:id="0">
    <w:p w:rsidR="00CC51B3" w:rsidRDefault="00CC51B3" w:rsidP="00DB4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E56" w:rsidRPr="005444A8" w:rsidRDefault="00361E56" w:rsidP="006255AD">
    <w:pPr>
      <w:tabs>
        <w:tab w:val="center" w:pos="8931"/>
      </w:tabs>
      <w:spacing w:after="0" w:line="240" w:lineRule="auto"/>
      <w:jc w:val="both"/>
      <w:rPr>
        <w:rFonts w:ascii="Arial" w:hAnsi="Arial" w:cs="Arial"/>
        <w:sz w:val="20"/>
        <w:szCs w:val="20"/>
      </w:rPr>
    </w:pPr>
    <w:r w:rsidRPr="006255AD">
      <w:rPr>
        <w:rFonts w:ascii="Calibri" w:eastAsia="Calibri" w:hAnsi="Calibri" w:cs="Times New Roman"/>
        <w:sz w:val="18"/>
        <w:lang w:val="en-US"/>
      </w:rPr>
      <w:tab/>
    </w:r>
    <w:r w:rsidRPr="005444A8">
      <w:rPr>
        <w:rFonts w:ascii="Arial" w:eastAsia="Calibri" w:hAnsi="Arial" w:cs="Arial"/>
        <w:sz w:val="20"/>
        <w:szCs w:val="20"/>
        <w:lang w:val="en-US"/>
      </w:rPr>
      <w:t xml:space="preserve">str. </w:t>
    </w:r>
    <w:r w:rsidRPr="005444A8">
      <w:rPr>
        <w:rFonts w:ascii="Arial" w:eastAsia="Calibri" w:hAnsi="Arial" w:cs="Arial"/>
        <w:sz w:val="20"/>
        <w:szCs w:val="20"/>
        <w:lang w:val="en-US"/>
      </w:rPr>
      <w:fldChar w:fldCharType="begin"/>
    </w:r>
    <w:r w:rsidRPr="005444A8">
      <w:rPr>
        <w:rFonts w:ascii="Arial" w:eastAsia="Calibri" w:hAnsi="Arial" w:cs="Arial"/>
        <w:sz w:val="20"/>
        <w:szCs w:val="20"/>
        <w:lang w:val="en-US"/>
      </w:rPr>
      <w:instrText xml:space="preserve"> PAGE   \* MERGEFORMAT </w:instrText>
    </w:r>
    <w:r w:rsidRPr="005444A8">
      <w:rPr>
        <w:rFonts w:ascii="Arial" w:eastAsia="Calibri" w:hAnsi="Arial" w:cs="Arial"/>
        <w:sz w:val="20"/>
        <w:szCs w:val="20"/>
        <w:lang w:val="en-US"/>
      </w:rPr>
      <w:fldChar w:fldCharType="separate"/>
    </w:r>
    <w:r w:rsidR="00D864F7">
      <w:rPr>
        <w:rFonts w:ascii="Arial" w:eastAsia="Calibri" w:hAnsi="Arial" w:cs="Arial"/>
        <w:noProof/>
        <w:sz w:val="20"/>
        <w:szCs w:val="20"/>
        <w:lang w:val="en-US"/>
      </w:rPr>
      <w:t>5</w:t>
    </w:r>
    <w:r w:rsidRPr="005444A8">
      <w:rPr>
        <w:rFonts w:ascii="Arial" w:eastAsia="Calibri" w:hAnsi="Arial" w:cs="Arial"/>
        <w:sz w:val="20"/>
        <w:szCs w:val="20"/>
        <w:lang w:val="en-US"/>
      </w:rPr>
      <w:fldChar w:fldCharType="end"/>
    </w:r>
    <w:r w:rsidRPr="005444A8">
      <w:rPr>
        <w:rFonts w:ascii="Arial" w:eastAsia="Calibri" w:hAnsi="Arial" w:cs="Arial"/>
        <w:sz w:val="20"/>
        <w:szCs w:val="20"/>
        <w:lang w:val="en-US"/>
      </w:rPr>
      <w:t xml:space="preserve"> z </w:t>
    </w:r>
    <w:r w:rsidRPr="005444A8">
      <w:rPr>
        <w:rFonts w:ascii="Arial" w:hAnsi="Arial" w:cs="Arial"/>
        <w:sz w:val="20"/>
        <w:szCs w:val="20"/>
      </w:rPr>
      <w:fldChar w:fldCharType="begin"/>
    </w:r>
    <w:r w:rsidRPr="005444A8">
      <w:rPr>
        <w:rFonts w:ascii="Arial" w:hAnsi="Arial" w:cs="Arial"/>
        <w:sz w:val="20"/>
        <w:szCs w:val="20"/>
      </w:rPr>
      <w:instrText xml:space="preserve"> NUMPAGES   \* MERGEFORMAT </w:instrText>
    </w:r>
    <w:r w:rsidRPr="005444A8">
      <w:rPr>
        <w:rFonts w:ascii="Arial" w:hAnsi="Arial" w:cs="Arial"/>
        <w:sz w:val="20"/>
        <w:szCs w:val="20"/>
      </w:rPr>
      <w:fldChar w:fldCharType="separate"/>
    </w:r>
    <w:r w:rsidR="00D864F7" w:rsidRPr="00D864F7">
      <w:rPr>
        <w:rFonts w:ascii="Arial" w:eastAsia="Calibri" w:hAnsi="Arial" w:cs="Arial"/>
        <w:noProof/>
        <w:sz w:val="20"/>
        <w:szCs w:val="20"/>
        <w:lang w:val="en-US"/>
      </w:rPr>
      <w:t>18</w:t>
    </w:r>
    <w:r w:rsidRPr="005444A8">
      <w:rPr>
        <w:rFonts w:ascii="Arial" w:eastAsia="Calibri" w:hAnsi="Arial" w:cs="Arial"/>
        <w:noProof/>
        <w:sz w:val="20"/>
        <w:szCs w:val="20"/>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E56" w:rsidRPr="00AC0E91" w:rsidRDefault="006B53FB" w:rsidP="006B53FB">
    <w:pPr>
      <w:tabs>
        <w:tab w:val="center" w:pos="8931"/>
      </w:tabs>
      <w:spacing w:after="0" w:line="240" w:lineRule="auto"/>
      <w:jc w:val="both"/>
      <w:rPr>
        <w:rFonts w:ascii="Times New Roman" w:hAnsi="Times New Roman" w:cs="Times New Roman"/>
        <w:sz w:val="20"/>
        <w:szCs w:val="20"/>
      </w:rPr>
    </w:pPr>
    <w:r w:rsidRPr="006255AD">
      <w:rPr>
        <w:rFonts w:ascii="Calibri" w:eastAsia="Calibri" w:hAnsi="Calibri" w:cs="Times New Roman"/>
        <w:sz w:val="18"/>
        <w:lang w:val="en-US"/>
      </w:rPr>
      <w:tab/>
    </w:r>
    <w:r w:rsidRPr="00AC0E91">
      <w:rPr>
        <w:rFonts w:ascii="Times New Roman" w:eastAsia="Calibri" w:hAnsi="Times New Roman" w:cs="Times New Roman"/>
        <w:sz w:val="20"/>
        <w:szCs w:val="20"/>
        <w:lang w:val="en-US"/>
      </w:rPr>
      <w:t xml:space="preserve">str. </w:t>
    </w:r>
    <w:r w:rsidRPr="00AC0E91">
      <w:rPr>
        <w:rFonts w:ascii="Times New Roman" w:eastAsia="Calibri" w:hAnsi="Times New Roman" w:cs="Times New Roman"/>
        <w:sz w:val="20"/>
        <w:szCs w:val="20"/>
        <w:lang w:val="en-US"/>
      </w:rPr>
      <w:fldChar w:fldCharType="begin"/>
    </w:r>
    <w:r w:rsidRPr="00AC0E91">
      <w:rPr>
        <w:rFonts w:ascii="Times New Roman" w:eastAsia="Calibri" w:hAnsi="Times New Roman" w:cs="Times New Roman"/>
        <w:sz w:val="20"/>
        <w:szCs w:val="20"/>
        <w:lang w:val="en-US"/>
      </w:rPr>
      <w:instrText xml:space="preserve"> PAGE   \* MERGEFORMAT </w:instrText>
    </w:r>
    <w:r w:rsidRPr="00AC0E91">
      <w:rPr>
        <w:rFonts w:ascii="Times New Roman" w:eastAsia="Calibri" w:hAnsi="Times New Roman" w:cs="Times New Roman"/>
        <w:sz w:val="20"/>
        <w:szCs w:val="20"/>
        <w:lang w:val="en-US"/>
      </w:rPr>
      <w:fldChar w:fldCharType="separate"/>
    </w:r>
    <w:r w:rsidR="00D864F7">
      <w:rPr>
        <w:rFonts w:ascii="Times New Roman" w:eastAsia="Calibri" w:hAnsi="Times New Roman" w:cs="Times New Roman"/>
        <w:noProof/>
        <w:sz w:val="20"/>
        <w:szCs w:val="20"/>
        <w:lang w:val="en-US"/>
      </w:rPr>
      <w:t>1</w:t>
    </w:r>
    <w:r w:rsidRPr="00AC0E91">
      <w:rPr>
        <w:rFonts w:ascii="Times New Roman" w:eastAsia="Calibri" w:hAnsi="Times New Roman" w:cs="Times New Roman"/>
        <w:sz w:val="20"/>
        <w:szCs w:val="20"/>
        <w:lang w:val="en-US"/>
      </w:rPr>
      <w:fldChar w:fldCharType="end"/>
    </w:r>
    <w:r w:rsidRPr="00AC0E91">
      <w:rPr>
        <w:rFonts w:ascii="Times New Roman" w:eastAsia="Calibri" w:hAnsi="Times New Roman" w:cs="Times New Roman"/>
        <w:sz w:val="20"/>
        <w:szCs w:val="20"/>
        <w:lang w:val="en-US"/>
      </w:rPr>
      <w:t xml:space="preserve"> z </w:t>
    </w:r>
    <w:r w:rsidRPr="00AC0E91">
      <w:rPr>
        <w:rFonts w:ascii="Times New Roman" w:hAnsi="Times New Roman" w:cs="Times New Roman"/>
        <w:sz w:val="20"/>
        <w:szCs w:val="20"/>
      </w:rPr>
      <w:fldChar w:fldCharType="begin"/>
    </w:r>
    <w:r w:rsidRPr="00AC0E91">
      <w:rPr>
        <w:rFonts w:ascii="Times New Roman" w:hAnsi="Times New Roman" w:cs="Times New Roman"/>
        <w:sz w:val="20"/>
        <w:szCs w:val="20"/>
      </w:rPr>
      <w:instrText xml:space="preserve"> NUMPAGES   \* MERGEFORMAT </w:instrText>
    </w:r>
    <w:r w:rsidRPr="00AC0E91">
      <w:rPr>
        <w:rFonts w:ascii="Times New Roman" w:hAnsi="Times New Roman" w:cs="Times New Roman"/>
        <w:sz w:val="20"/>
        <w:szCs w:val="20"/>
      </w:rPr>
      <w:fldChar w:fldCharType="separate"/>
    </w:r>
    <w:r w:rsidR="00D864F7" w:rsidRPr="00D864F7">
      <w:rPr>
        <w:rFonts w:ascii="Times New Roman" w:eastAsia="Calibri" w:hAnsi="Times New Roman" w:cs="Times New Roman"/>
        <w:noProof/>
        <w:sz w:val="20"/>
        <w:szCs w:val="20"/>
        <w:lang w:val="en-US"/>
      </w:rPr>
      <w:t>18</w:t>
    </w:r>
    <w:r w:rsidRPr="00AC0E91">
      <w:rPr>
        <w:rFonts w:ascii="Times New Roman" w:eastAsia="Calibri" w:hAnsi="Times New Roman" w:cs="Times New Roman"/>
        <w:noProof/>
        <w:sz w:val="20"/>
        <w:szCs w:val="2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1B3" w:rsidRDefault="00CC51B3" w:rsidP="00DB442A">
      <w:pPr>
        <w:spacing w:after="0" w:line="240" w:lineRule="auto"/>
      </w:pPr>
      <w:r>
        <w:separator/>
      </w:r>
    </w:p>
  </w:footnote>
  <w:footnote w:type="continuationSeparator" w:id="0">
    <w:p w:rsidR="00CC51B3" w:rsidRDefault="00CC51B3" w:rsidP="00DB44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E56" w:rsidRPr="00C96C45" w:rsidRDefault="00361E56" w:rsidP="00E241E3">
    <w:pPr>
      <w:tabs>
        <w:tab w:val="center" w:pos="4536"/>
        <w:tab w:val="right" w:pos="9072"/>
      </w:tabs>
      <w:spacing w:after="0" w:line="240" w:lineRule="auto"/>
      <w:rPr>
        <w:rFonts w:ascii="Arial" w:hAnsi="Arial" w:cs="Arial"/>
        <w:sz w:val="18"/>
        <w:szCs w:val="18"/>
      </w:rPr>
    </w:pPr>
    <w:r w:rsidRPr="00C96C45">
      <w:rPr>
        <w:rFonts w:ascii="Arial" w:eastAsia="Calibri" w:hAnsi="Arial" w:cs="Arial"/>
        <w:sz w:val="20"/>
        <w:szCs w:val="20"/>
      </w:rPr>
      <w:t>Smlouva o dílo</w:t>
    </w:r>
    <w:r w:rsidR="00E241E3" w:rsidRPr="00C96C45">
      <w:rPr>
        <w:rFonts w:ascii="Arial" w:eastAsia="Calibri" w:hAnsi="Arial" w:cs="Arial"/>
        <w:sz w:val="20"/>
        <w:szCs w:val="20"/>
      </w:rPr>
      <w:t xml:space="preserve"> </w:t>
    </w:r>
    <w:r w:rsidR="005444A8" w:rsidRPr="00C96C45">
      <w:rPr>
        <w:rFonts w:ascii="Arial" w:eastAsia="Calibri" w:hAnsi="Arial" w:cs="Arial"/>
        <w:sz w:val="20"/>
        <w:szCs w:val="20"/>
      </w:rPr>
      <w:t>„</w:t>
    </w:r>
    <w:r w:rsidR="00CF5C1C" w:rsidRPr="00CF5C1C">
      <w:rPr>
        <w:rFonts w:ascii="Arial" w:eastAsia="Calibri" w:hAnsi="Arial" w:cs="Arial"/>
        <w:sz w:val="20"/>
        <w:szCs w:val="20"/>
      </w:rPr>
      <w:t>Poděbradská, Praha 9, č. akce 119</w:t>
    </w:r>
    <w:r w:rsidR="005444A8" w:rsidRPr="00C96C45">
      <w:rPr>
        <w:rFonts w:ascii="Arial" w:eastAsia="Calibri" w:hAnsi="Arial" w:cs="Arial"/>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87D" w:rsidRPr="001D58C7" w:rsidRDefault="009C687D" w:rsidP="009C687D">
    <w:pPr>
      <w:pStyle w:val="Zhlav"/>
    </w:pPr>
  </w:p>
  <w:p w:rsidR="009C687D" w:rsidRDefault="009C687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17C8"/>
    <w:multiLevelType w:val="multilevel"/>
    <w:tmpl w:val="CE58A94C"/>
    <w:lvl w:ilvl="0">
      <w:start w:val="1"/>
      <w:numFmt w:val="decimal"/>
      <w:pStyle w:val="cislovani1"/>
      <w:suff w:val="space"/>
      <w:lvlText w:val="%1."/>
      <w:lvlJc w:val="left"/>
      <w:pPr>
        <w:ind w:left="1702" w:hanging="567"/>
      </w:pPr>
      <w:rPr>
        <w:rFonts w:cs="Times New Roman"/>
        <w:b/>
        <w:i w:val="0"/>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hint="default"/>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1">
    <w:nsid w:val="0C4F6657"/>
    <w:multiLevelType w:val="hybridMultilevel"/>
    <w:tmpl w:val="A928F562"/>
    <w:lvl w:ilvl="0" w:tplc="04050001">
      <w:start w:val="1"/>
      <w:numFmt w:val="bullet"/>
      <w:lvlText w:val=""/>
      <w:lvlJc w:val="left"/>
      <w:pPr>
        <w:tabs>
          <w:tab w:val="num" w:pos="1190"/>
        </w:tabs>
        <w:ind w:left="1190" w:hanging="360"/>
      </w:pPr>
      <w:rPr>
        <w:rFonts w:ascii="Symbol" w:hAnsi="Symbol" w:hint="default"/>
      </w:rPr>
    </w:lvl>
    <w:lvl w:ilvl="1" w:tplc="04050003">
      <w:start w:val="1"/>
      <w:numFmt w:val="bullet"/>
      <w:lvlText w:val="o"/>
      <w:lvlJc w:val="left"/>
      <w:pPr>
        <w:tabs>
          <w:tab w:val="num" w:pos="1910"/>
        </w:tabs>
        <w:ind w:left="1910" w:hanging="360"/>
      </w:pPr>
      <w:rPr>
        <w:rFonts w:ascii="Courier New" w:hAnsi="Courier New" w:cs="Courier New" w:hint="default"/>
      </w:rPr>
    </w:lvl>
    <w:lvl w:ilvl="2" w:tplc="04050005">
      <w:start w:val="1"/>
      <w:numFmt w:val="bullet"/>
      <w:lvlText w:val=""/>
      <w:lvlJc w:val="left"/>
      <w:pPr>
        <w:tabs>
          <w:tab w:val="num" w:pos="2630"/>
        </w:tabs>
        <w:ind w:left="2630" w:hanging="360"/>
      </w:pPr>
      <w:rPr>
        <w:rFonts w:ascii="Wingdings" w:hAnsi="Wingdings" w:hint="default"/>
      </w:rPr>
    </w:lvl>
    <w:lvl w:ilvl="3" w:tplc="04050001">
      <w:start w:val="1"/>
      <w:numFmt w:val="bullet"/>
      <w:lvlText w:val=""/>
      <w:lvlJc w:val="left"/>
      <w:pPr>
        <w:tabs>
          <w:tab w:val="num" w:pos="3350"/>
        </w:tabs>
        <w:ind w:left="3350" w:hanging="360"/>
      </w:pPr>
      <w:rPr>
        <w:rFonts w:ascii="Symbol" w:hAnsi="Symbol" w:hint="default"/>
      </w:rPr>
    </w:lvl>
    <w:lvl w:ilvl="4" w:tplc="04050003">
      <w:start w:val="1"/>
      <w:numFmt w:val="bullet"/>
      <w:lvlText w:val="o"/>
      <w:lvlJc w:val="left"/>
      <w:pPr>
        <w:tabs>
          <w:tab w:val="num" w:pos="4070"/>
        </w:tabs>
        <w:ind w:left="4070" w:hanging="360"/>
      </w:pPr>
      <w:rPr>
        <w:rFonts w:ascii="Courier New" w:hAnsi="Courier New" w:cs="Courier New" w:hint="default"/>
      </w:rPr>
    </w:lvl>
    <w:lvl w:ilvl="5" w:tplc="04050005">
      <w:start w:val="1"/>
      <w:numFmt w:val="bullet"/>
      <w:lvlText w:val=""/>
      <w:lvlJc w:val="left"/>
      <w:pPr>
        <w:tabs>
          <w:tab w:val="num" w:pos="4790"/>
        </w:tabs>
        <w:ind w:left="4790" w:hanging="360"/>
      </w:pPr>
      <w:rPr>
        <w:rFonts w:ascii="Wingdings" w:hAnsi="Wingdings" w:hint="default"/>
      </w:rPr>
    </w:lvl>
    <w:lvl w:ilvl="6" w:tplc="04050001">
      <w:start w:val="1"/>
      <w:numFmt w:val="bullet"/>
      <w:lvlText w:val=""/>
      <w:lvlJc w:val="left"/>
      <w:pPr>
        <w:tabs>
          <w:tab w:val="num" w:pos="5510"/>
        </w:tabs>
        <w:ind w:left="5510" w:hanging="360"/>
      </w:pPr>
      <w:rPr>
        <w:rFonts w:ascii="Symbol" w:hAnsi="Symbol" w:hint="default"/>
      </w:rPr>
    </w:lvl>
    <w:lvl w:ilvl="7" w:tplc="04050003">
      <w:start w:val="1"/>
      <w:numFmt w:val="bullet"/>
      <w:lvlText w:val="o"/>
      <w:lvlJc w:val="left"/>
      <w:pPr>
        <w:tabs>
          <w:tab w:val="num" w:pos="6230"/>
        </w:tabs>
        <w:ind w:left="6230" w:hanging="360"/>
      </w:pPr>
      <w:rPr>
        <w:rFonts w:ascii="Courier New" w:hAnsi="Courier New" w:cs="Courier New" w:hint="default"/>
      </w:rPr>
    </w:lvl>
    <w:lvl w:ilvl="8" w:tplc="04050005">
      <w:start w:val="1"/>
      <w:numFmt w:val="bullet"/>
      <w:lvlText w:val=""/>
      <w:lvlJc w:val="left"/>
      <w:pPr>
        <w:tabs>
          <w:tab w:val="num" w:pos="6950"/>
        </w:tabs>
        <w:ind w:left="6950" w:hanging="360"/>
      </w:pPr>
      <w:rPr>
        <w:rFonts w:ascii="Wingdings" w:hAnsi="Wingdings" w:hint="default"/>
      </w:rPr>
    </w:lvl>
  </w:abstractNum>
  <w:abstractNum w:abstractNumId="2">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17D15F8D"/>
    <w:multiLevelType w:val="multilevel"/>
    <w:tmpl w:val="37A4FE16"/>
    <w:lvl w:ilvl="0">
      <w:start w:val="1"/>
      <w:numFmt w:val="decimal"/>
      <w:pStyle w:val="Nadpis1"/>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ovezanadpis"/>
      <w:lvlText w:val="%1.%2."/>
      <w:lvlJc w:val="left"/>
      <w:pPr>
        <w:ind w:left="851" w:hanging="851"/>
      </w:pPr>
      <w:rPr>
        <w:rFonts w:hint="default"/>
        <w:b w:val="0"/>
      </w:rPr>
    </w:lvl>
    <w:lvl w:ilvl="2">
      <w:start w:val="1"/>
      <w:numFmt w:val="decimal"/>
      <w:pStyle w:val="Styl2"/>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pStyle w:val="Psmena"/>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C0052A4"/>
    <w:multiLevelType w:val="hybridMultilevel"/>
    <w:tmpl w:val="6278F4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nsid w:val="497835DB"/>
    <w:multiLevelType w:val="hybridMultilevel"/>
    <w:tmpl w:val="913AE81E"/>
    <w:lvl w:ilvl="0" w:tplc="04050001">
      <w:start w:val="1"/>
      <w:numFmt w:val="bullet"/>
      <w:lvlText w:val=""/>
      <w:lvlJc w:val="left"/>
      <w:pPr>
        <w:tabs>
          <w:tab w:val="num" w:pos="1200"/>
        </w:tabs>
        <w:ind w:left="1200" w:hanging="360"/>
      </w:pPr>
      <w:rPr>
        <w:rFonts w:ascii="Symbol" w:hAnsi="Symbol" w:hint="default"/>
      </w:rPr>
    </w:lvl>
    <w:lvl w:ilvl="1" w:tplc="04050003">
      <w:start w:val="1"/>
      <w:numFmt w:val="bullet"/>
      <w:lvlText w:val="o"/>
      <w:lvlJc w:val="left"/>
      <w:pPr>
        <w:tabs>
          <w:tab w:val="num" w:pos="1920"/>
        </w:tabs>
        <w:ind w:left="1920" w:hanging="360"/>
      </w:pPr>
      <w:rPr>
        <w:rFonts w:ascii="Courier New" w:hAnsi="Courier New" w:cs="Courier New" w:hint="default"/>
      </w:rPr>
    </w:lvl>
    <w:lvl w:ilvl="2" w:tplc="04050005">
      <w:start w:val="1"/>
      <w:numFmt w:val="bullet"/>
      <w:lvlText w:val=""/>
      <w:lvlJc w:val="left"/>
      <w:pPr>
        <w:tabs>
          <w:tab w:val="num" w:pos="2640"/>
        </w:tabs>
        <w:ind w:left="2640" w:hanging="360"/>
      </w:pPr>
      <w:rPr>
        <w:rFonts w:ascii="Wingdings" w:hAnsi="Wingdings" w:hint="default"/>
      </w:rPr>
    </w:lvl>
    <w:lvl w:ilvl="3" w:tplc="04050001">
      <w:start w:val="1"/>
      <w:numFmt w:val="bullet"/>
      <w:lvlText w:val=""/>
      <w:lvlJc w:val="left"/>
      <w:pPr>
        <w:tabs>
          <w:tab w:val="num" w:pos="3360"/>
        </w:tabs>
        <w:ind w:left="3360" w:hanging="360"/>
      </w:pPr>
      <w:rPr>
        <w:rFonts w:ascii="Symbol" w:hAnsi="Symbol" w:hint="default"/>
      </w:rPr>
    </w:lvl>
    <w:lvl w:ilvl="4" w:tplc="04050003">
      <w:start w:val="1"/>
      <w:numFmt w:val="bullet"/>
      <w:lvlText w:val="o"/>
      <w:lvlJc w:val="left"/>
      <w:pPr>
        <w:tabs>
          <w:tab w:val="num" w:pos="4080"/>
        </w:tabs>
        <w:ind w:left="4080" w:hanging="360"/>
      </w:pPr>
      <w:rPr>
        <w:rFonts w:ascii="Courier New" w:hAnsi="Courier New" w:cs="Courier New" w:hint="default"/>
      </w:rPr>
    </w:lvl>
    <w:lvl w:ilvl="5" w:tplc="04050005">
      <w:start w:val="1"/>
      <w:numFmt w:val="bullet"/>
      <w:lvlText w:val=""/>
      <w:lvlJc w:val="left"/>
      <w:pPr>
        <w:tabs>
          <w:tab w:val="num" w:pos="4800"/>
        </w:tabs>
        <w:ind w:left="4800" w:hanging="360"/>
      </w:pPr>
      <w:rPr>
        <w:rFonts w:ascii="Wingdings" w:hAnsi="Wingdings" w:hint="default"/>
      </w:rPr>
    </w:lvl>
    <w:lvl w:ilvl="6" w:tplc="04050001">
      <w:start w:val="1"/>
      <w:numFmt w:val="bullet"/>
      <w:lvlText w:val=""/>
      <w:lvlJc w:val="left"/>
      <w:pPr>
        <w:tabs>
          <w:tab w:val="num" w:pos="5520"/>
        </w:tabs>
        <w:ind w:left="5520" w:hanging="360"/>
      </w:pPr>
      <w:rPr>
        <w:rFonts w:ascii="Symbol" w:hAnsi="Symbol" w:hint="default"/>
      </w:rPr>
    </w:lvl>
    <w:lvl w:ilvl="7" w:tplc="04050003">
      <w:start w:val="1"/>
      <w:numFmt w:val="bullet"/>
      <w:lvlText w:val="o"/>
      <w:lvlJc w:val="left"/>
      <w:pPr>
        <w:tabs>
          <w:tab w:val="num" w:pos="6240"/>
        </w:tabs>
        <w:ind w:left="6240" w:hanging="360"/>
      </w:pPr>
      <w:rPr>
        <w:rFonts w:ascii="Courier New" w:hAnsi="Courier New" w:cs="Courier New" w:hint="default"/>
      </w:rPr>
    </w:lvl>
    <w:lvl w:ilvl="8" w:tplc="04050005">
      <w:start w:val="1"/>
      <w:numFmt w:val="bullet"/>
      <w:lvlText w:val=""/>
      <w:lvlJc w:val="left"/>
      <w:pPr>
        <w:tabs>
          <w:tab w:val="num" w:pos="6960"/>
        </w:tabs>
        <w:ind w:left="6960" w:hanging="360"/>
      </w:pPr>
      <w:rPr>
        <w:rFonts w:ascii="Wingdings" w:hAnsi="Wingdings" w:hint="default"/>
      </w:rPr>
    </w:lvl>
  </w:abstractNum>
  <w:abstractNum w:abstractNumId="6">
    <w:nsid w:val="56DD35FF"/>
    <w:multiLevelType w:val="multilevel"/>
    <w:tmpl w:val="6DF00C74"/>
    <w:lvl w:ilvl="0">
      <w:start w:val="2"/>
      <w:numFmt w:val="decimal"/>
      <w:lvlText w:val="%1."/>
      <w:lvlJc w:val="left"/>
      <w:pPr>
        <w:tabs>
          <w:tab w:val="num" w:pos="360"/>
        </w:tabs>
        <w:ind w:left="360" w:hanging="360"/>
      </w:pPr>
    </w:lvl>
    <w:lvl w:ilvl="1">
      <w:start w:val="1"/>
      <w:numFmt w:val="decimal"/>
      <w:isLgl/>
      <w:lvlText w:val="%1.%2."/>
      <w:lvlJc w:val="left"/>
      <w:pPr>
        <w:tabs>
          <w:tab w:val="num" w:pos="390"/>
        </w:tabs>
        <w:ind w:left="390" w:hanging="390"/>
      </w:pPr>
      <w:rPr>
        <w:b w:val="0"/>
      </w:rPr>
    </w:lvl>
    <w:lvl w:ilvl="2">
      <w:start w:val="1"/>
      <w:numFmt w:val="decimal"/>
      <w:isLgl/>
      <w:lvlText w:val="%1.%2.%3."/>
      <w:lvlJc w:val="left"/>
      <w:pPr>
        <w:tabs>
          <w:tab w:val="num" w:pos="720"/>
        </w:tabs>
        <w:ind w:left="720" w:hanging="720"/>
      </w:pPr>
    </w:lvl>
    <w:lvl w:ilvl="3">
      <w:start w:val="1"/>
      <w:numFmt w:val="bullet"/>
      <w:lvlText w:val=""/>
      <w:lvlJc w:val="left"/>
      <w:pPr>
        <w:tabs>
          <w:tab w:val="num" w:pos="720"/>
        </w:tabs>
        <w:ind w:left="720" w:hanging="720"/>
      </w:pPr>
      <w:rPr>
        <w:rFonts w:ascii="Symbol" w:hAnsi="Symbol" w:hint="default"/>
        <w:b w:val="0"/>
        <w:color w:val="auto"/>
      </w:r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nsid w:val="60A13F1E"/>
    <w:multiLevelType w:val="multilevel"/>
    <w:tmpl w:val="0B866CA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numFmt w:val="bullet"/>
      <w:pStyle w:val="Odrky"/>
      <w:lvlText w:val="-"/>
      <w:lvlJc w:val="left"/>
      <w:pPr>
        <w:ind w:left="567"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5BF0C04"/>
    <w:multiLevelType w:val="hybridMultilevel"/>
    <w:tmpl w:val="B06A47BC"/>
    <w:lvl w:ilvl="0" w:tplc="4AA06B76">
      <w:start w:val="1"/>
      <w:numFmt w:val="decimal"/>
      <w:pStyle w:val="sla"/>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nsid w:val="6C490650"/>
    <w:multiLevelType w:val="multilevel"/>
    <w:tmpl w:val="F288F918"/>
    <w:lvl w:ilvl="0">
      <w:start w:val="1"/>
      <w:numFmt w:val="decimal"/>
      <w:lvlText w:val="%1."/>
      <w:lvlJc w:val="left"/>
      <w:pPr>
        <w:ind w:left="360" w:hanging="360"/>
      </w:pPr>
      <w:rPr>
        <w:rFonts w:cs="Times New Roman"/>
        <w:b/>
        <w:bCs w:val="0"/>
        <w:i w:val="0"/>
        <w:iCs w:val="0"/>
        <w:caps w:val="0"/>
        <w:smallCaps w:val="0"/>
        <w:strike w:val="0"/>
        <w:dstrike w:val="0"/>
        <w:noProof w:val="0"/>
        <w:vanish w:val="0"/>
        <w:color w:val="808080" w:themeColor="background1" w:themeShade="8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1"/>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A794837"/>
    <w:multiLevelType w:val="multilevel"/>
    <w:tmpl w:val="FA8C7F26"/>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1">
    <w:nsid w:val="7EC52A9C"/>
    <w:multiLevelType w:val="hybridMultilevel"/>
    <w:tmpl w:val="FFE0EC8C"/>
    <w:lvl w:ilvl="0" w:tplc="79A2D01A">
      <w:start w:val="1"/>
      <w:numFmt w:val="decimal"/>
      <w:pStyle w:val="Odstavecseseznamem"/>
      <w:lvlText w:val="Příloha č. %1  –"/>
      <w:lvlJc w:val="left"/>
      <w:pPr>
        <w:ind w:left="142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12">
    <w:nsid w:val="7F7324A7"/>
    <w:multiLevelType w:val="hybridMultilevel"/>
    <w:tmpl w:val="2BDCF94A"/>
    <w:lvl w:ilvl="0" w:tplc="04050001">
      <w:start w:val="1"/>
      <w:numFmt w:val="bullet"/>
      <w:lvlText w:val=""/>
      <w:lvlJc w:val="left"/>
      <w:pPr>
        <w:tabs>
          <w:tab w:val="num" w:pos="1190"/>
        </w:tabs>
        <w:ind w:left="1190" w:hanging="360"/>
      </w:pPr>
      <w:rPr>
        <w:rFonts w:ascii="Symbol" w:hAnsi="Symbol" w:hint="default"/>
      </w:rPr>
    </w:lvl>
    <w:lvl w:ilvl="1" w:tplc="04050003">
      <w:start w:val="1"/>
      <w:numFmt w:val="bullet"/>
      <w:lvlText w:val="o"/>
      <w:lvlJc w:val="left"/>
      <w:pPr>
        <w:tabs>
          <w:tab w:val="num" w:pos="1910"/>
        </w:tabs>
        <w:ind w:left="1910" w:hanging="360"/>
      </w:pPr>
      <w:rPr>
        <w:rFonts w:ascii="Courier New" w:hAnsi="Courier New" w:cs="Courier New" w:hint="default"/>
      </w:rPr>
    </w:lvl>
    <w:lvl w:ilvl="2" w:tplc="04050005">
      <w:start w:val="1"/>
      <w:numFmt w:val="bullet"/>
      <w:lvlText w:val=""/>
      <w:lvlJc w:val="left"/>
      <w:pPr>
        <w:tabs>
          <w:tab w:val="num" w:pos="2630"/>
        </w:tabs>
        <w:ind w:left="2630" w:hanging="360"/>
      </w:pPr>
      <w:rPr>
        <w:rFonts w:ascii="Wingdings" w:hAnsi="Wingdings" w:hint="default"/>
      </w:rPr>
    </w:lvl>
    <w:lvl w:ilvl="3" w:tplc="04050001">
      <w:start w:val="1"/>
      <w:numFmt w:val="bullet"/>
      <w:lvlText w:val=""/>
      <w:lvlJc w:val="left"/>
      <w:pPr>
        <w:tabs>
          <w:tab w:val="num" w:pos="3350"/>
        </w:tabs>
        <w:ind w:left="3350" w:hanging="360"/>
      </w:pPr>
      <w:rPr>
        <w:rFonts w:ascii="Symbol" w:hAnsi="Symbol" w:hint="default"/>
      </w:rPr>
    </w:lvl>
    <w:lvl w:ilvl="4" w:tplc="04050003">
      <w:start w:val="1"/>
      <w:numFmt w:val="bullet"/>
      <w:lvlText w:val="o"/>
      <w:lvlJc w:val="left"/>
      <w:pPr>
        <w:tabs>
          <w:tab w:val="num" w:pos="4070"/>
        </w:tabs>
        <w:ind w:left="4070" w:hanging="360"/>
      </w:pPr>
      <w:rPr>
        <w:rFonts w:ascii="Courier New" w:hAnsi="Courier New" w:cs="Courier New" w:hint="default"/>
      </w:rPr>
    </w:lvl>
    <w:lvl w:ilvl="5" w:tplc="04050005">
      <w:start w:val="1"/>
      <w:numFmt w:val="bullet"/>
      <w:lvlText w:val=""/>
      <w:lvlJc w:val="left"/>
      <w:pPr>
        <w:tabs>
          <w:tab w:val="num" w:pos="4790"/>
        </w:tabs>
        <w:ind w:left="4790" w:hanging="360"/>
      </w:pPr>
      <w:rPr>
        <w:rFonts w:ascii="Wingdings" w:hAnsi="Wingdings" w:hint="default"/>
      </w:rPr>
    </w:lvl>
    <w:lvl w:ilvl="6" w:tplc="04050001">
      <w:start w:val="1"/>
      <w:numFmt w:val="bullet"/>
      <w:lvlText w:val=""/>
      <w:lvlJc w:val="left"/>
      <w:pPr>
        <w:tabs>
          <w:tab w:val="num" w:pos="5510"/>
        </w:tabs>
        <w:ind w:left="5510" w:hanging="360"/>
      </w:pPr>
      <w:rPr>
        <w:rFonts w:ascii="Symbol" w:hAnsi="Symbol" w:hint="default"/>
      </w:rPr>
    </w:lvl>
    <w:lvl w:ilvl="7" w:tplc="04050003">
      <w:start w:val="1"/>
      <w:numFmt w:val="bullet"/>
      <w:lvlText w:val="o"/>
      <w:lvlJc w:val="left"/>
      <w:pPr>
        <w:tabs>
          <w:tab w:val="num" w:pos="6230"/>
        </w:tabs>
        <w:ind w:left="6230" w:hanging="360"/>
      </w:pPr>
      <w:rPr>
        <w:rFonts w:ascii="Courier New" w:hAnsi="Courier New" w:cs="Courier New" w:hint="default"/>
      </w:rPr>
    </w:lvl>
    <w:lvl w:ilvl="8" w:tplc="04050005">
      <w:start w:val="1"/>
      <w:numFmt w:val="bullet"/>
      <w:lvlText w:val=""/>
      <w:lvlJc w:val="left"/>
      <w:pPr>
        <w:tabs>
          <w:tab w:val="num" w:pos="6950"/>
        </w:tabs>
        <w:ind w:left="695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
  </w:num>
  <w:num w:numId="6">
    <w:abstractNumId w:val="7"/>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
  </w:num>
  <w:num w:numId="13">
    <w:abstractNumId w:val="1"/>
  </w:num>
  <w:num w:numId="14">
    <w:abstractNumId w:val="12"/>
  </w:num>
  <w:num w:numId="15">
    <w:abstractNumId w:val="4"/>
  </w:num>
  <w:num w:numId="16">
    <w:abstractNumId w:val="6"/>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9"/>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83D"/>
    <w:rsid w:val="000015A2"/>
    <w:rsid w:val="00001C76"/>
    <w:rsid w:val="00001EE4"/>
    <w:rsid w:val="0000517B"/>
    <w:rsid w:val="0000753A"/>
    <w:rsid w:val="00010FDB"/>
    <w:rsid w:val="000124FB"/>
    <w:rsid w:val="0002315C"/>
    <w:rsid w:val="0003011D"/>
    <w:rsid w:val="000358AF"/>
    <w:rsid w:val="00035BAC"/>
    <w:rsid w:val="00036ACA"/>
    <w:rsid w:val="00052484"/>
    <w:rsid w:val="0005518D"/>
    <w:rsid w:val="00066C40"/>
    <w:rsid w:val="000673BA"/>
    <w:rsid w:val="00070E6A"/>
    <w:rsid w:val="00075252"/>
    <w:rsid w:val="00084495"/>
    <w:rsid w:val="000849F1"/>
    <w:rsid w:val="000852B9"/>
    <w:rsid w:val="000A359D"/>
    <w:rsid w:val="000D2C05"/>
    <w:rsid w:val="000D598A"/>
    <w:rsid w:val="000E7921"/>
    <w:rsid w:val="000F13FC"/>
    <w:rsid w:val="000F4CCC"/>
    <w:rsid w:val="000F5BBF"/>
    <w:rsid w:val="000F68B6"/>
    <w:rsid w:val="00105693"/>
    <w:rsid w:val="00127811"/>
    <w:rsid w:val="00157377"/>
    <w:rsid w:val="00161CA3"/>
    <w:rsid w:val="001630A0"/>
    <w:rsid w:val="00171F61"/>
    <w:rsid w:val="00174665"/>
    <w:rsid w:val="00176035"/>
    <w:rsid w:val="00181741"/>
    <w:rsid w:val="00194000"/>
    <w:rsid w:val="001A33C2"/>
    <w:rsid w:val="001B6960"/>
    <w:rsid w:val="001B6D53"/>
    <w:rsid w:val="001D3B59"/>
    <w:rsid w:val="001D58C7"/>
    <w:rsid w:val="001D7BD2"/>
    <w:rsid w:val="001E16D5"/>
    <w:rsid w:val="001E1EFA"/>
    <w:rsid w:val="001E2C9C"/>
    <w:rsid w:val="001E40A2"/>
    <w:rsid w:val="001E5180"/>
    <w:rsid w:val="001F124A"/>
    <w:rsid w:val="001F3F60"/>
    <w:rsid w:val="00204993"/>
    <w:rsid w:val="0020672F"/>
    <w:rsid w:val="00211533"/>
    <w:rsid w:val="002132E3"/>
    <w:rsid w:val="002278E4"/>
    <w:rsid w:val="00236EC9"/>
    <w:rsid w:val="00237D4B"/>
    <w:rsid w:val="00241876"/>
    <w:rsid w:val="0025150C"/>
    <w:rsid w:val="002564D3"/>
    <w:rsid w:val="00256C13"/>
    <w:rsid w:val="0026351E"/>
    <w:rsid w:val="00267A2F"/>
    <w:rsid w:val="00273E72"/>
    <w:rsid w:val="00276918"/>
    <w:rsid w:val="00285B05"/>
    <w:rsid w:val="002860F7"/>
    <w:rsid w:val="002949C4"/>
    <w:rsid w:val="00297D77"/>
    <w:rsid w:val="002A4D58"/>
    <w:rsid w:val="002A4E22"/>
    <w:rsid w:val="002A4FC4"/>
    <w:rsid w:val="002C1A14"/>
    <w:rsid w:val="002C2C4B"/>
    <w:rsid w:val="002C7CFD"/>
    <w:rsid w:val="002E010C"/>
    <w:rsid w:val="002E356E"/>
    <w:rsid w:val="002E507B"/>
    <w:rsid w:val="0030041D"/>
    <w:rsid w:val="00300BB7"/>
    <w:rsid w:val="003100B3"/>
    <w:rsid w:val="0032022E"/>
    <w:rsid w:val="00326CC1"/>
    <w:rsid w:val="00330621"/>
    <w:rsid w:val="003340E6"/>
    <w:rsid w:val="00334404"/>
    <w:rsid w:val="00336C35"/>
    <w:rsid w:val="00341755"/>
    <w:rsid w:val="00345C13"/>
    <w:rsid w:val="00346854"/>
    <w:rsid w:val="00353B72"/>
    <w:rsid w:val="00361E56"/>
    <w:rsid w:val="0036313E"/>
    <w:rsid w:val="003716FB"/>
    <w:rsid w:val="0037319C"/>
    <w:rsid w:val="00376638"/>
    <w:rsid w:val="0039158B"/>
    <w:rsid w:val="003B0174"/>
    <w:rsid w:val="003B7977"/>
    <w:rsid w:val="003D16C3"/>
    <w:rsid w:val="003D3382"/>
    <w:rsid w:val="003D34BD"/>
    <w:rsid w:val="003E0BE2"/>
    <w:rsid w:val="003E5BD4"/>
    <w:rsid w:val="003F1DC3"/>
    <w:rsid w:val="003F20C7"/>
    <w:rsid w:val="003F2D95"/>
    <w:rsid w:val="0040050E"/>
    <w:rsid w:val="004018BA"/>
    <w:rsid w:val="00403B41"/>
    <w:rsid w:val="004076B4"/>
    <w:rsid w:val="004103C7"/>
    <w:rsid w:val="004145B3"/>
    <w:rsid w:val="00415779"/>
    <w:rsid w:val="00422717"/>
    <w:rsid w:val="004329BB"/>
    <w:rsid w:val="0043585C"/>
    <w:rsid w:val="00440700"/>
    <w:rsid w:val="0044226E"/>
    <w:rsid w:val="00443C5F"/>
    <w:rsid w:val="004448FD"/>
    <w:rsid w:val="004506F3"/>
    <w:rsid w:val="00451A6B"/>
    <w:rsid w:val="00453ADB"/>
    <w:rsid w:val="00453C1F"/>
    <w:rsid w:val="00461FB9"/>
    <w:rsid w:val="0047380B"/>
    <w:rsid w:val="00475F07"/>
    <w:rsid w:val="00476786"/>
    <w:rsid w:val="00483AF4"/>
    <w:rsid w:val="00486CD6"/>
    <w:rsid w:val="00486DEA"/>
    <w:rsid w:val="00493460"/>
    <w:rsid w:val="004950AF"/>
    <w:rsid w:val="00496726"/>
    <w:rsid w:val="004A7D7E"/>
    <w:rsid w:val="004B20BA"/>
    <w:rsid w:val="004D04F9"/>
    <w:rsid w:val="004D0711"/>
    <w:rsid w:val="004D6EEC"/>
    <w:rsid w:val="004E0ED1"/>
    <w:rsid w:val="004E11C9"/>
    <w:rsid w:val="004F4E97"/>
    <w:rsid w:val="004F62F7"/>
    <w:rsid w:val="005016FF"/>
    <w:rsid w:val="00506E63"/>
    <w:rsid w:val="00516236"/>
    <w:rsid w:val="00531AB1"/>
    <w:rsid w:val="005444A8"/>
    <w:rsid w:val="0055180E"/>
    <w:rsid w:val="005572E5"/>
    <w:rsid w:val="00565435"/>
    <w:rsid w:val="00565D43"/>
    <w:rsid w:val="00566266"/>
    <w:rsid w:val="00566F68"/>
    <w:rsid w:val="005704D2"/>
    <w:rsid w:val="00583DA6"/>
    <w:rsid w:val="005A59DB"/>
    <w:rsid w:val="005A631A"/>
    <w:rsid w:val="005C1E8E"/>
    <w:rsid w:val="005C5264"/>
    <w:rsid w:val="005C6A77"/>
    <w:rsid w:val="005C701C"/>
    <w:rsid w:val="005D0838"/>
    <w:rsid w:val="005F2409"/>
    <w:rsid w:val="005F37AC"/>
    <w:rsid w:val="005F4D80"/>
    <w:rsid w:val="005F4DF7"/>
    <w:rsid w:val="005F5459"/>
    <w:rsid w:val="005F56D0"/>
    <w:rsid w:val="005F7EC0"/>
    <w:rsid w:val="0060090F"/>
    <w:rsid w:val="00612246"/>
    <w:rsid w:val="0061375C"/>
    <w:rsid w:val="00614740"/>
    <w:rsid w:val="00620C83"/>
    <w:rsid w:val="00621E66"/>
    <w:rsid w:val="00623F4A"/>
    <w:rsid w:val="00624D11"/>
    <w:rsid w:val="006255AD"/>
    <w:rsid w:val="00627FD0"/>
    <w:rsid w:val="00637F46"/>
    <w:rsid w:val="00641070"/>
    <w:rsid w:val="006552D8"/>
    <w:rsid w:val="00661E7A"/>
    <w:rsid w:val="00662A74"/>
    <w:rsid w:val="0066615D"/>
    <w:rsid w:val="00667E09"/>
    <w:rsid w:val="00672FC1"/>
    <w:rsid w:val="0068170E"/>
    <w:rsid w:val="00681A6D"/>
    <w:rsid w:val="006826FB"/>
    <w:rsid w:val="00690896"/>
    <w:rsid w:val="006A067C"/>
    <w:rsid w:val="006B53FB"/>
    <w:rsid w:val="006C470C"/>
    <w:rsid w:val="006C5835"/>
    <w:rsid w:val="006C5F62"/>
    <w:rsid w:val="006D5D4E"/>
    <w:rsid w:val="006E5460"/>
    <w:rsid w:val="006E7D76"/>
    <w:rsid w:val="006F4DC0"/>
    <w:rsid w:val="00714888"/>
    <w:rsid w:val="00717F19"/>
    <w:rsid w:val="0072450A"/>
    <w:rsid w:val="00726B3F"/>
    <w:rsid w:val="00746599"/>
    <w:rsid w:val="00746A66"/>
    <w:rsid w:val="0075060E"/>
    <w:rsid w:val="00754415"/>
    <w:rsid w:val="00754E68"/>
    <w:rsid w:val="00772656"/>
    <w:rsid w:val="007802E2"/>
    <w:rsid w:val="00790B78"/>
    <w:rsid w:val="00796303"/>
    <w:rsid w:val="007A3E4D"/>
    <w:rsid w:val="007B7CE6"/>
    <w:rsid w:val="007C041A"/>
    <w:rsid w:val="007C2302"/>
    <w:rsid w:val="007E1ACC"/>
    <w:rsid w:val="007F34B9"/>
    <w:rsid w:val="007F3D2B"/>
    <w:rsid w:val="007F5C0D"/>
    <w:rsid w:val="00800A80"/>
    <w:rsid w:val="00803041"/>
    <w:rsid w:val="00805680"/>
    <w:rsid w:val="00806B79"/>
    <w:rsid w:val="00814EFA"/>
    <w:rsid w:val="008229B2"/>
    <w:rsid w:val="008239C6"/>
    <w:rsid w:val="00832B49"/>
    <w:rsid w:val="008356A7"/>
    <w:rsid w:val="0084130E"/>
    <w:rsid w:val="00844612"/>
    <w:rsid w:val="00846791"/>
    <w:rsid w:val="00851B4C"/>
    <w:rsid w:val="00864FAC"/>
    <w:rsid w:val="00871A73"/>
    <w:rsid w:val="008729AF"/>
    <w:rsid w:val="00875175"/>
    <w:rsid w:val="00876291"/>
    <w:rsid w:val="00877844"/>
    <w:rsid w:val="00880CCA"/>
    <w:rsid w:val="00884E5C"/>
    <w:rsid w:val="00890A52"/>
    <w:rsid w:val="00890DCF"/>
    <w:rsid w:val="00895423"/>
    <w:rsid w:val="00896228"/>
    <w:rsid w:val="008A1790"/>
    <w:rsid w:val="008A50FB"/>
    <w:rsid w:val="008A74F6"/>
    <w:rsid w:val="008B4765"/>
    <w:rsid w:val="008C04A6"/>
    <w:rsid w:val="008D2855"/>
    <w:rsid w:val="008E0B6D"/>
    <w:rsid w:val="008E2799"/>
    <w:rsid w:val="008E5556"/>
    <w:rsid w:val="008F283D"/>
    <w:rsid w:val="008F6A28"/>
    <w:rsid w:val="009054A2"/>
    <w:rsid w:val="00907907"/>
    <w:rsid w:val="00916A6D"/>
    <w:rsid w:val="00916C5F"/>
    <w:rsid w:val="009214EE"/>
    <w:rsid w:val="00926E6C"/>
    <w:rsid w:val="0093061D"/>
    <w:rsid w:val="00934D40"/>
    <w:rsid w:val="00936477"/>
    <w:rsid w:val="00940308"/>
    <w:rsid w:val="00945A67"/>
    <w:rsid w:val="00946B9C"/>
    <w:rsid w:val="0094716B"/>
    <w:rsid w:val="00952137"/>
    <w:rsid w:val="00953BFD"/>
    <w:rsid w:val="00956898"/>
    <w:rsid w:val="0096085E"/>
    <w:rsid w:val="009662AC"/>
    <w:rsid w:val="00970204"/>
    <w:rsid w:val="009717F8"/>
    <w:rsid w:val="0097297E"/>
    <w:rsid w:val="00985EC4"/>
    <w:rsid w:val="00986904"/>
    <w:rsid w:val="009A0933"/>
    <w:rsid w:val="009A2006"/>
    <w:rsid w:val="009A6F8F"/>
    <w:rsid w:val="009C232D"/>
    <w:rsid w:val="009C4355"/>
    <w:rsid w:val="009C687D"/>
    <w:rsid w:val="009D00F8"/>
    <w:rsid w:val="009D47AC"/>
    <w:rsid w:val="009D70EC"/>
    <w:rsid w:val="009F1B04"/>
    <w:rsid w:val="009F5EC2"/>
    <w:rsid w:val="009F6841"/>
    <w:rsid w:val="00A02D9A"/>
    <w:rsid w:val="00A1160B"/>
    <w:rsid w:val="00A37354"/>
    <w:rsid w:val="00A504C9"/>
    <w:rsid w:val="00A54439"/>
    <w:rsid w:val="00A665C3"/>
    <w:rsid w:val="00A755B7"/>
    <w:rsid w:val="00A82114"/>
    <w:rsid w:val="00A861FF"/>
    <w:rsid w:val="00A87D8A"/>
    <w:rsid w:val="00A9483F"/>
    <w:rsid w:val="00A951FE"/>
    <w:rsid w:val="00AA089E"/>
    <w:rsid w:val="00AA21D8"/>
    <w:rsid w:val="00AA239E"/>
    <w:rsid w:val="00AB1BE5"/>
    <w:rsid w:val="00AB4C95"/>
    <w:rsid w:val="00AB52D4"/>
    <w:rsid w:val="00AB7E16"/>
    <w:rsid w:val="00AC0E91"/>
    <w:rsid w:val="00AC3217"/>
    <w:rsid w:val="00AC78C1"/>
    <w:rsid w:val="00AE1C59"/>
    <w:rsid w:val="00AE504C"/>
    <w:rsid w:val="00AE6184"/>
    <w:rsid w:val="00AF093E"/>
    <w:rsid w:val="00B02D2B"/>
    <w:rsid w:val="00B04747"/>
    <w:rsid w:val="00B06376"/>
    <w:rsid w:val="00B065B3"/>
    <w:rsid w:val="00B06CC6"/>
    <w:rsid w:val="00B11070"/>
    <w:rsid w:val="00B14899"/>
    <w:rsid w:val="00B14E98"/>
    <w:rsid w:val="00B2096D"/>
    <w:rsid w:val="00B24E81"/>
    <w:rsid w:val="00B27EE3"/>
    <w:rsid w:val="00B435B3"/>
    <w:rsid w:val="00B43FDF"/>
    <w:rsid w:val="00B476EB"/>
    <w:rsid w:val="00B50435"/>
    <w:rsid w:val="00B52B97"/>
    <w:rsid w:val="00B618FB"/>
    <w:rsid w:val="00B6362D"/>
    <w:rsid w:val="00B666CE"/>
    <w:rsid w:val="00B721E2"/>
    <w:rsid w:val="00B77F69"/>
    <w:rsid w:val="00B83B53"/>
    <w:rsid w:val="00B84BF2"/>
    <w:rsid w:val="00B85C2F"/>
    <w:rsid w:val="00B87DC7"/>
    <w:rsid w:val="00B940F9"/>
    <w:rsid w:val="00B95D89"/>
    <w:rsid w:val="00BA2522"/>
    <w:rsid w:val="00BB267C"/>
    <w:rsid w:val="00BB2A60"/>
    <w:rsid w:val="00BC3CDE"/>
    <w:rsid w:val="00BC6166"/>
    <w:rsid w:val="00BC71A6"/>
    <w:rsid w:val="00BC79A4"/>
    <w:rsid w:val="00BC7C3D"/>
    <w:rsid w:val="00BE3011"/>
    <w:rsid w:val="00BE736E"/>
    <w:rsid w:val="00BF1C64"/>
    <w:rsid w:val="00C01CD1"/>
    <w:rsid w:val="00C029C8"/>
    <w:rsid w:val="00C056B7"/>
    <w:rsid w:val="00C1489B"/>
    <w:rsid w:val="00C17FB0"/>
    <w:rsid w:val="00C3013C"/>
    <w:rsid w:val="00C312C8"/>
    <w:rsid w:val="00C44A7C"/>
    <w:rsid w:val="00C46C30"/>
    <w:rsid w:val="00C515E1"/>
    <w:rsid w:val="00C52687"/>
    <w:rsid w:val="00C638B3"/>
    <w:rsid w:val="00C64DF5"/>
    <w:rsid w:val="00C712ED"/>
    <w:rsid w:val="00C74122"/>
    <w:rsid w:val="00C8161E"/>
    <w:rsid w:val="00C82776"/>
    <w:rsid w:val="00C8419A"/>
    <w:rsid w:val="00C848B3"/>
    <w:rsid w:val="00C9025C"/>
    <w:rsid w:val="00C96C45"/>
    <w:rsid w:val="00C96D80"/>
    <w:rsid w:val="00CA075A"/>
    <w:rsid w:val="00CA17A0"/>
    <w:rsid w:val="00CA1FCC"/>
    <w:rsid w:val="00CA2084"/>
    <w:rsid w:val="00CB1345"/>
    <w:rsid w:val="00CB40F7"/>
    <w:rsid w:val="00CC51B3"/>
    <w:rsid w:val="00CC6D3D"/>
    <w:rsid w:val="00CD036F"/>
    <w:rsid w:val="00CD1AE8"/>
    <w:rsid w:val="00CE5F55"/>
    <w:rsid w:val="00CF4FC4"/>
    <w:rsid w:val="00CF5C1C"/>
    <w:rsid w:val="00D029AC"/>
    <w:rsid w:val="00D03187"/>
    <w:rsid w:val="00D03F90"/>
    <w:rsid w:val="00D0496E"/>
    <w:rsid w:val="00D04EF3"/>
    <w:rsid w:val="00D107E2"/>
    <w:rsid w:val="00D11745"/>
    <w:rsid w:val="00D14048"/>
    <w:rsid w:val="00D25CEC"/>
    <w:rsid w:val="00D27243"/>
    <w:rsid w:val="00D33D13"/>
    <w:rsid w:val="00D428AF"/>
    <w:rsid w:val="00D45C75"/>
    <w:rsid w:val="00D521CF"/>
    <w:rsid w:val="00D524CE"/>
    <w:rsid w:val="00D540AB"/>
    <w:rsid w:val="00D543D3"/>
    <w:rsid w:val="00D60773"/>
    <w:rsid w:val="00D6165F"/>
    <w:rsid w:val="00D6244E"/>
    <w:rsid w:val="00D63011"/>
    <w:rsid w:val="00D6482B"/>
    <w:rsid w:val="00D6552D"/>
    <w:rsid w:val="00D71B23"/>
    <w:rsid w:val="00D84C76"/>
    <w:rsid w:val="00D864F7"/>
    <w:rsid w:val="00D90932"/>
    <w:rsid w:val="00D91290"/>
    <w:rsid w:val="00D93451"/>
    <w:rsid w:val="00DA20BB"/>
    <w:rsid w:val="00DB0581"/>
    <w:rsid w:val="00DB37B8"/>
    <w:rsid w:val="00DB442A"/>
    <w:rsid w:val="00DC5AC8"/>
    <w:rsid w:val="00DC732D"/>
    <w:rsid w:val="00DD25EE"/>
    <w:rsid w:val="00DD4D06"/>
    <w:rsid w:val="00DD6455"/>
    <w:rsid w:val="00DE223A"/>
    <w:rsid w:val="00DF0BE5"/>
    <w:rsid w:val="00DF6F79"/>
    <w:rsid w:val="00E01CF7"/>
    <w:rsid w:val="00E02FC0"/>
    <w:rsid w:val="00E04E0E"/>
    <w:rsid w:val="00E07AD1"/>
    <w:rsid w:val="00E1315C"/>
    <w:rsid w:val="00E210AD"/>
    <w:rsid w:val="00E2124F"/>
    <w:rsid w:val="00E21A22"/>
    <w:rsid w:val="00E2280F"/>
    <w:rsid w:val="00E241E3"/>
    <w:rsid w:val="00E25BFB"/>
    <w:rsid w:val="00E2615D"/>
    <w:rsid w:val="00E26A0D"/>
    <w:rsid w:val="00E36F78"/>
    <w:rsid w:val="00E421E2"/>
    <w:rsid w:val="00E45F6F"/>
    <w:rsid w:val="00E5010D"/>
    <w:rsid w:val="00E6110A"/>
    <w:rsid w:val="00E6636D"/>
    <w:rsid w:val="00E67840"/>
    <w:rsid w:val="00E67BCB"/>
    <w:rsid w:val="00E71E42"/>
    <w:rsid w:val="00E74188"/>
    <w:rsid w:val="00E824E1"/>
    <w:rsid w:val="00E87EF1"/>
    <w:rsid w:val="00E93984"/>
    <w:rsid w:val="00EA07AE"/>
    <w:rsid w:val="00EB45AC"/>
    <w:rsid w:val="00EC42BA"/>
    <w:rsid w:val="00EC5E2F"/>
    <w:rsid w:val="00ED245F"/>
    <w:rsid w:val="00EE1709"/>
    <w:rsid w:val="00EE4727"/>
    <w:rsid w:val="00EF5874"/>
    <w:rsid w:val="00EF598B"/>
    <w:rsid w:val="00F0292A"/>
    <w:rsid w:val="00F0306F"/>
    <w:rsid w:val="00F12C66"/>
    <w:rsid w:val="00F16950"/>
    <w:rsid w:val="00F221CA"/>
    <w:rsid w:val="00F32982"/>
    <w:rsid w:val="00F406FB"/>
    <w:rsid w:val="00F470F3"/>
    <w:rsid w:val="00F52CE4"/>
    <w:rsid w:val="00F553D9"/>
    <w:rsid w:val="00F73F41"/>
    <w:rsid w:val="00F76CA1"/>
    <w:rsid w:val="00F77014"/>
    <w:rsid w:val="00F8097F"/>
    <w:rsid w:val="00F8215E"/>
    <w:rsid w:val="00FB532C"/>
    <w:rsid w:val="00FB72E1"/>
    <w:rsid w:val="00FC6D12"/>
    <w:rsid w:val="00FD5FA1"/>
    <w:rsid w:val="00FE68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DB442A"/>
  </w:style>
  <w:style w:type="paragraph" w:styleId="Nadpis1">
    <w:name w:val="heading 1"/>
    <w:aliases w:val="_Nadpis 1"/>
    <w:basedOn w:val="Normln"/>
    <w:next w:val="Styl2"/>
    <w:link w:val="Nadpis1Char"/>
    <w:uiPriority w:val="9"/>
    <w:qFormat/>
    <w:rsid w:val="003D16C3"/>
    <w:pPr>
      <w:keepNext/>
      <w:keepLines/>
      <w:numPr>
        <w:numId w:val="5"/>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600" w:after="240" w:line="240" w:lineRule="auto"/>
      <w:jc w:val="both"/>
      <w:outlineLvl w:val="0"/>
    </w:pPr>
    <w:rPr>
      <w:rFonts w:ascii="Arial" w:eastAsia="Arial" w:hAnsi="Arial" w:cs="Arial"/>
      <w:b/>
      <w:bCs/>
      <w:caps/>
      <w:color w:val="808080" w:themeColor="background1" w:themeShade="80"/>
      <w:sz w:val="28"/>
      <w:szCs w:val="28"/>
      <w:lang w:eastAsia="ja-JP"/>
    </w:rPr>
  </w:style>
  <w:style w:type="paragraph" w:styleId="Nadpis2">
    <w:name w:val="heading 2"/>
    <w:basedOn w:val="Styl1"/>
    <w:next w:val="Normln"/>
    <w:link w:val="Nadpis2Char"/>
    <w:uiPriority w:val="9"/>
    <w:unhideWhenUsed/>
    <w:rsid w:val="00DB442A"/>
    <w:pPr>
      <w:numPr>
        <w:numId w:val="4"/>
      </w:numPr>
      <w:spacing w:before="240"/>
      <w:outlineLvl w:val="1"/>
    </w:pPr>
    <w:rPr>
      <w:rFonts w:asciiTheme="minorHAnsi" w:hAnsiTheme="minorHAnsi"/>
      <w:b/>
      <w:color w:val="1F497D"/>
      <w:sz w:val="24"/>
      <w:szCs w:val="24"/>
    </w:rPr>
  </w:style>
  <w:style w:type="paragraph" w:styleId="Nadpis3">
    <w:name w:val="heading 3"/>
    <w:basedOn w:val="Normln"/>
    <w:next w:val="Normln"/>
    <w:link w:val="Nadpis3Char"/>
    <w:uiPriority w:val="9"/>
    <w:semiHidden/>
    <w:unhideWhenUsed/>
    <w:rsid w:val="00273E72"/>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73E72"/>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273E72"/>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273E72"/>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273E72"/>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273E72"/>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73E72"/>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rsid w:val="003D16C3"/>
    <w:rPr>
      <w:rFonts w:ascii="Arial" w:eastAsia="Arial" w:hAnsi="Arial" w:cs="Arial"/>
      <w:b/>
      <w:bCs/>
      <w:caps/>
      <w:color w:val="808080" w:themeColor="background1" w:themeShade="80"/>
      <w:sz w:val="28"/>
      <w:szCs w:val="28"/>
      <w:lang w:eastAsia="ja-JP"/>
    </w:rPr>
  </w:style>
  <w:style w:type="character" w:customStyle="1" w:styleId="Nadpis2Char">
    <w:name w:val="Nadpis 2 Char"/>
    <w:basedOn w:val="Standardnpsmoodstavce"/>
    <w:link w:val="Nadpis2"/>
    <w:uiPriority w:val="9"/>
    <w:rsid w:val="00DB442A"/>
    <w:rPr>
      <w:rFonts w:eastAsia="Calibri" w:cs="Times New Roman"/>
      <w:b/>
      <w:color w:val="1F497D"/>
      <w:sz w:val="24"/>
      <w:szCs w:val="24"/>
    </w:rPr>
  </w:style>
  <w:style w:type="character" w:customStyle="1" w:styleId="Styl1Char">
    <w:name w:val="Styl1 Char"/>
    <w:basedOn w:val="Standardnpsmoodstavce"/>
    <w:link w:val="Styl1"/>
    <w:uiPriority w:val="99"/>
    <w:locked/>
    <w:rsid w:val="00DB442A"/>
    <w:rPr>
      <w:rFonts w:ascii="Calibri" w:eastAsia="Calibri" w:hAnsi="Calibri" w:cs="Times New Roman"/>
      <w:color w:val="000000"/>
    </w:rPr>
  </w:style>
  <w:style w:type="paragraph" w:customStyle="1" w:styleId="Styl1">
    <w:name w:val="Styl1"/>
    <w:basedOn w:val="Odstavecseseznamem"/>
    <w:link w:val="Styl1Char"/>
    <w:uiPriority w:val="99"/>
    <w:qFormat/>
    <w:rsid w:val="00DB442A"/>
    <w:pPr>
      <w:numPr>
        <w:ilvl w:val="1"/>
        <w:numId w:val="2"/>
      </w:numPr>
      <w:spacing w:before="120" w:after="120"/>
      <w:contextualSpacing w:val="0"/>
      <w:jc w:val="both"/>
    </w:pPr>
    <w:rPr>
      <w:rFonts w:ascii="Calibri" w:eastAsia="Calibri" w:hAnsi="Calibri" w:cs="Times New Roman"/>
    </w:rPr>
  </w:style>
  <w:style w:type="paragraph" w:customStyle="1" w:styleId="Styl2">
    <w:name w:val="Styl2"/>
    <w:basedOn w:val="Bezmezer"/>
    <w:link w:val="Styl2Char"/>
    <w:uiPriority w:val="99"/>
    <w:qFormat/>
    <w:rsid w:val="008A1790"/>
    <w:pPr>
      <w:numPr>
        <w:ilvl w:val="2"/>
        <w:numId w:val="5"/>
      </w:numPr>
      <w:spacing w:before="120" w:after="120" w:line="276" w:lineRule="auto"/>
      <w:jc w:val="both"/>
    </w:pPr>
    <w:rPr>
      <w:rFonts w:eastAsia="Calibri" w:cs="Arial"/>
      <w:lang w:eastAsia="cs-CZ"/>
    </w:rPr>
  </w:style>
  <w:style w:type="character" w:customStyle="1" w:styleId="Styl2Char">
    <w:name w:val="Styl2 Char"/>
    <w:basedOn w:val="Standardnpsmoodstavce"/>
    <w:link w:val="Styl2"/>
    <w:uiPriority w:val="99"/>
    <w:locked/>
    <w:rsid w:val="008A1790"/>
    <w:rPr>
      <w:rFonts w:eastAsia="Calibri" w:cs="Arial"/>
      <w:lang w:eastAsia="cs-CZ"/>
    </w:rPr>
  </w:style>
  <w:style w:type="paragraph" w:styleId="Podtitul">
    <w:name w:val="Subtitle"/>
    <w:aliases w:val="Podstyl"/>
    <w:basedOn w:val="Styl1"/>
    <w:next w:val="Normln"/>
    <w:link w:val="PodtitulChar"/>
    <w:uiPriority w:val="99"/>
    <w:qFormat/>
    <w:rsid w:val="00934D40"/>
    <w:pPr>
      <w:numPr>
        <w:ilvl w:val="0"/>
        <w:numId w:val="0"/>
      </w:numPr>
      <w:ind w:left="709"/>
    </w:pPr>
    <w:rPr>
      <w:rFonts w:asciiTheme="minorHAnsi" w:hAnsiTheme="minorHAnsi" w:cs="Arial"/>
    </w:rPr>
  </w:style>
  <w:style w:type="character" w:customStyle="1" w:styleId="PodtitulChar">
    <w:name w:val="Podtitul Char"/>
    <w:aliases w:val="Podstyl Char"/>
    <w:basedOn w:val="Standardnpsmoodstavce"/>
    <w:link w:val="Podtitul"/>
    <w:uiPriority w:val="99"/>
    <w:rsid w:val="00934D40"/>
    <w:rPr>
      <w:rFonts w:eastAsia="Calibri" w:cs="Arial"/>
    </w:rPr>
  </w:style>
  <w:style w:type="character" w:styleId="Zdraznnjemn">
    <w:name w:val="Subtle Emphasis"/>
    <w:aliases w:val="Písmenka"/>
    <w:uiPriority w:val="99"/>
    <w:rsid w:val="00DB442A"/>
    <w:rPr>
      <w:lang w:eastAsia="cs-CZ"/>
    </w:rPr>
  </w:style>
  <w:style w:type="paragraph" w:customStyle="1" w:styleId="Psmena">
    <w:name w:val="Písmena"/>
    <w:link w:val="PsmenaChar"/>
    <w:qFormat/>
    <w:rsid w:val="00877844"/>
    <w:pPr>
      <w:numPr>
        <w:ilvl w:val="3"/>
        <w:numId w:val="5"/>
      </w:numPr>
      <w:spacing w:after="0"/>
      <w:jc w:val="both"/>
    </w:pPr>
    <w:rPr>
      <w:rFonts w:eastAsiaTheme="majorEastAsia" w:cs="Arial"/>
      <w:bCs/>
    </w:rPr>
  </w:style>
  <w:style w:type="character" w:customStyle="1" w:styleId="PsmenaChar">
    <w:name w:val="Písmena Char"/>
    <w:basedOn w:val="Standardnpsmoodstavce"/>
    <w:link w:val="Psmena"/>
    <w:rsid w:val="00877844"/>
    <w:rPr>
      <w:rFonts w:eastAsiaTheme="majorEastAsia" w:cs="Arial"/>
      <w:bCs/>
    </w:rPr>
  </w:style>
  <w:style w:type="paragraph" w:customStyle="1" w:styleId="sla">
    <w:name w:val="Čísla"/>
    <w:basedOn w:val="Normln"/>
    <w:link w:val="slaChar"/>
    <w:qFormat/>
    <w:rsid w:val="00DB442A"/>
    <w:pPr>
      <w:numPr>
        <w:numId w:val="1"/>
      </w:numPr>
      <w:spacing w:after="0"/>
      <w:ind w:left="851" w:hanging="284"/>
      <w:jc w:val="both"/>
    </w:pPr>
    <w:rPr>
      <w:rFonts w:eastAsia="Times New Roman" w:cs="Calibri"/>
      <w:lang w:eastAsia="cs-CZ"/>
    </w:rPr>
  </w:style>
  <w:style w:type="character" w:customStyle="1" w:styleId="slaChar">
    <w:name w:val="Čísla Char"/>
    <w:basedOn w:val="Standardnpsmoodstavce"/>
    <w:link w:val="sla"/>
    <w:rsid w:val="00DB442A"/>
    <w:rPr>
      <w:rFonts w:eastAsia="Times New Roman" w:cs="Calibri"/>
      <w:lang w:eastAsia="cs-CZ"/>
    </w:rPr>
  </w:style>
  <w:style w:type="paragraph" w:styleId="Odstavecseseznamem">
    <w:name w:val="List Paragraph"/>
    <w:aliases w:val="Heading Bullet"/>
    <w:basedOn w:val="Normln"/>
    <w:uiPriority w:val="99"/>
    <w:qFormat/>
    <w:rsid w:val="00DA20BB"/>
    <w:pPr>
      <w:keepNext/>
      <w:numPr>
        <w:numId w:val="7"/>
      </w:numPr>
      <w:spacing w:after="0" w:line="240" w:lineRule="auto"/>
      <w:ind w:hanging="720"/>
      <w:contextualSpacing/>
    </w:pPr>
    <w:rPr>
      <w:rFonts w:cs="Arial"/>
      <w:color w:val="000000"/>
    </w:rPr>
  </w:style>
  <w:style w:type="paragraph" w:styleId="Bezmezer">
    <w:name w:val="No Spacing"/>
    <w:uiPriority w:val="1"/>
    <w:rsid w:val="00DB442A"/>
    <w:pPr>
      <w:spacing w:after="0" w:line="240" w:lineRule="auto"/>
    </w:pPr>
  </w:style>
  <w:style w:type="character" w:styleId="Zvraznn">
    <w:name w:val="Emphasis"/>
    <w:basedOn w:val="Standardnpsmoodstavce"/>
    <w:uiPriority w:val="20"/>
    <w:rsid w:val="00DB442A"/>
    <w:rPr>
      <w:i/>
      <w:iCs/>
    </w:rPr>
  </w:style>
  <w:style w:type="paragraph" w:styleId="Nzev">
    <w:name w:val="Title"/>
    <w:basedOn w:val="Normln"/>
    <w:next w:val="Normln"/>
    <w:link w:val="NzevChar"/>
    <w:uiPriority w:val="10"/>
    <w:rsid w:val="00DB44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DB442A"/>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iPriority w:val="99"/>
    <w:unhideWhenUsed/>
    <w:rsid w:val="00DB44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442A"/>
  </w:style>
  <w:style w:type="paragraph" w:styleId="Zpat">
    <w:name w:val="footer"/>
    <w:basedOn w:val="Normln"/>
    <w:link w:val="ZpatChar"/>
    <w:uiPriority w:val="99"/>
    <w:unhideWhenUsed/>
    <w:rsid w:val="00DB442A"/>
    <w:pPr>
      <w:tabs>
        <w:tab w:val="center" w:pos="4536"/>
        <w:tab w:val="right" w:pos="9072"/>
      </w:tabs>
      <w:spacing w:after="0" w:line="240" w:lineRule="auto"/>
    </w:pPr>
  </w:style>
  <w:style w:type="character" w:customStyle="1" w:styleId="ZpatChar">
    <w:name w:val="Zápatí Char"/>
    <w:basedOn w:val="Standardnpsmoodstavce"/>
    <w:link w:val="Zpat"/>
    <w:uiPriority w:val="99"/>
    <w:rsid w:val="00DB442A"/>
  </w:style>
  <w:style w:type="paragraph" w:customStyle="1" w:styleId="cislovani1">
    <w:name w:val="cislovani 1"/>
    <w:basedOn w:val="Normln"/>
    <w:next w:val="Normln"/>
    <w:rsid w:val="00DB442A"/>
    <w:pPr>
      <w:keepNext/>
      <w:numPr>
        <w:numId w:val="3"/>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rsid w:val="00DB442A"/>
    <w:pPr>
      <w:keepNext/>
      <w:numPr>
        <w:ilvl w:val="1"/>
        <w:numId w:val="3"/>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link w:val="Cislovani3Char"/>
    <w:rsid w:val="00DB442A"/>
    <w:pPr>
      <w:numPr>
        <w:ilvl w:val="2"/>
        <w:numId w:val="3"/>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rsid w:val="00DB442A"/>
    <w:pPr>
      <w:numPr>
        <w:ilvl w:val="3"/>
        <w:numId w:val="3"/>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rsid w:val="00DB442A"/>
    <w:pPr>
      <w:numPr>
        <w:ilvl w:val="4"/>
        <w:numId w:val="3"/>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table" w:styleId="Mkatabulky">
    <w:name w:val="Table Grid"/>
    <w:basedOn w:val="Normlntabulka"/>
    <w:uiPriority w:val="59"/>
    <w:rsid w:val="00273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181741"/>
    <w:pPr>
      <w:spacing w:after="0" w:line="240" w:lineRule="auto"/>
    </w:pPr>
    <w:rPr>
      <w:rFonts w:ascii="Arial" w:eastAsia="Times New Roman" w:hAnsi="Arial" w:cs="Arial"/>
      <w:lang w:eastAsia="cs-CZ"/>
    </w:rPr>
  </w:style>
  <w:style w:type="character" w:customStyle="1" w:styleId="apple-converted-space">
    <w:name w:val="apple-converted-space"/>
    <w:basedOn w:val="Standardnpsmoodstavce"/>
    <w:rsid w:val="00273E72"/>
  </w:style>
  <w:style w:type="character" w:customStyle="1" w:styleId="ObyejnChar">
    <w:name w:val="Obyčejný Char"/>
    <w:basedOn w:val="Nadpis2Char"/>
    <w:link w:val="Obyejn"/>
    <w:rsid w:val="00181741"/>
    <w:rPr>
      <w:rFonts w:ascii="Arial" w:eastAsia="Times New Roman" w:hAnsi="Arial" w:cs="Arial"/>
      <w:b w:val="0"/>
      <w:color w:val="1F497D"/>
      <w:sz w:val="24"/>
      <w:szCs w:val="24"/>
      <w:lang w:eastAsia="cs-CZ"/>
    </w:rPr>
  </w:style>
  <w:style w:type="character" w:styleId="Siln">
    <w:name w:val="Strong"/>
    <w:basedOn w:val="Standardnpsmoodstavce"/>
    <w:uiPriority w:val="22"/>
    <w:qFormat/>
    <w:rsid w:val="00273E72"/>
    <w:rPr>
      <w:b/>
      <w:bCs/>
    </w:rPr>
  </w:style>
  <w:style w:type="character" w:customStyle="1" w:styleId="Nadpis3Char">
    <w:name w:val="Nadpis 3 Char"/>
    <w:basedOn w:val="Standardnpsmoodstavce"/>
    <w:link w:val="Nadpis3"/>
    <w:uiPriority w:val="9"/>
    <w:semiHidden/>
    <w:rsid w:val="00273E72"/>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273E72"/>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273E72"/>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273E72"/>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273E72"/>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273E7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73E72"/>
    <w:rPr>
      <w:rFonts w:asciiTheme="majorHAnsi" w:eastAsiaTheme="majorEastAsia" w:hAnsiTheme="majorHAnsi" w:cstheme="majorBidi"/>
      <w:i/>
      <w:iCs/>
      <w:color w:val="272727" w:themeColor="text1" w:themeTint="D8"/>
      <w:sz w:val="21"/>
      <w:szCs w:val="21"/>
    </w:rPr>
  </w:style>
  <w:style w:type="paragraph" w:customStyle="1" w:styleId="rovezanadpis">
    <w:name w:val="Úroveň za nadpis"/>
    <w:basedOn w:val="Cislovani2"/>
    <w:link w:val="rovezanadpisChar"/>
    <w:qFormat/>
    <w:rsid w:val="00211533"/>
    <w:pPr>
      <w:keepNext w:val="0"/>
      <w:numPr>
        <w:numId w:val="5"/>
      </w:numPr>
      <w:tabs>
        <w:tab w:val="clear" w:pos="851"/>
        <w:tab w:val="clear" w:pos="1021"/>
        <w:tab w:val="left" w:pos="709"/>
      </w:tabs>
      <w:spacing w:before="60" w:after="60" w:line="276" w:lineRule="auto"/>
    </w:pPr>
    <w:rPr>
      <w:rFonts w:asciiTheme="minorHAnsi" w:hAnsiTheme="minorHAnsi" w:cs="Arial"/>
      <w:color w:val="000000" w:themeColor="text1"/>
      <w:sz w:val="22"/>
      <w:szCs w:val="22"/>
    </w:rPr>
  </w:style>
  <w:style w:type="paragraph" w:styleId="Nadpisobsahu">
    <w:name w:val="TOC Heading"/>
    <w:basedOn w:val="Nadpis1"/>
    <w:next w:val="Normln"/>
    <w:uiPriority w:val="39"/>
    <w:unhideWhenUsed/>
    <w:rsid w:val="00EA07AE"/>
    <w:pPr>
      <w:numPr>
        <w:numId w:val="0"/>
      </w:numPr>
      <w:spacing w:before="240" w:after="0" w:line="259" w:lineRule="auto"/>
      <w:outlineLvl w:val="9"/>
    </w:pPr>
    <w:rPr>
      <w:rFonts w:asciiTheme="majorHAnsi" w:hAnsiTheme="majorHAnsi" w:cstheme="majorBidi"/>
      <w:b w:val="0"/>
      <w:bCs w:val="0"/>
      <w:caps w:val="0"/>
      <w:color w:val="244061" w:themeColor="accent1" w:themeShade="80"/>
      <w:lang w:eastAsia="cs-CZ"/>
    </w:rPr>
  </w:style>
  <w:style w:type="character" w:customStyle="1" w:styleId="rovezanadpisChar">
    <w:name w:val="Úroveň za nadpis Char"/>
    <w:basedOn w:val="Nadpis2Char"/>
    <w:link w:val="rovezanadpis"/>
    <w:rsid w:val="00211533"/>
    <w:rPr>
      <w:rFonts w:eastAsia="Times New Roman" w:cs="Arial"/>
      <w:b w:val="0"/>
      <w:color w:val="000000" w:themeColor="text1"/>
      <w:sz w:val="24"/>
      <w:szCs w:val="24"/>
      <w:lang w:eastAsia="cs-CZ"/>
    </w:rPr>
  </w:style>
  <w:style w:type="paragraph" w:styleId="Obsah2">
    <w:name w:val="toc 2"/>
    <w:basedOn w:val="Normln"/>
    <w:next w:val="Normln"/>
    <w:autoRedefine/>
    <w:uiPriority w:val="39"/>
    <w:unhideWhenUsed/>
    <w:rsid w:val="00EA07AE"/>
    <w:pPr>
      <w:tabs>
        <w:tab w:val="right" w:leader="dot" w:pos="9062"/>
      </w:tabs>
      <w:spacing w:after="100"/>
      <w:ind w:left="851" w:hanging="425"/>
    </w:pPr>
  </w:style>
  <w:style w:type="paragraph" w:styleId="Obsah1">
    <w:name w:val="toc 1"/>
    <w:basedOn w:val="Normln"/>
    <w:next w:val="Normln"/>
    <w:autoRedefine/>
    <w:uiPriority w:val="39"/>
    <w:unhideWhenUsed/>
    <w:rsid w:val="00EA07AE"/>
    <w:pPr>
      <w:tabs>
        <w:tab w:val="left" w:pos="426"/>
        <w:tab w:val="right" w:leader="dot" w:pos="9062"/>
      </w:tabs>
      <w:spacing w:after="100"/>
    </w:pPr>
  </w:style>
  <w:style w:type="character" w:styleId="Hypertextovodkaz">
    <w:name w:val="Hyperlink"/>
    <w:basedOn w:val="Standardnpsmoodstavce"/>
    <w:uiPriority w:val="99"/>
    <w:unhideWhenUsed/>
    <w:rsid w:val="00EA07AE"/>
    <w:rPr>
      <w:color w:val="0000FF" w:themeColor="hyperlink"/>
      <w:u w:val="single"/>
    </w:rPr>
  </w:style>
  <w:style w:type="character" w:styleId="slostrnky">
    <w:name w:val="page number"/>
    <w:basedOn w:val="Standardnpsmoodstavce"/>
    <w:semiHidden/>
    <w:rsid w:val="0096085E"/>
    <w:rPr>
      <w:rFonts w:ascii="Times New Roman" w:hAnsi="Times New Roman"/>
    </w:rPr>
  </w:style>
  <w:style w:type="paragraph" w:customStyle="1" w:styleId="Odrky">
    <w:name w:val="Odrážky"/>
    <w:basedOn w:val="Psmena"/>
    <w:link w:val="OdrkyChar"/>
    <w:qFormat/>
    <w:rsid w:val="00D91290"/>
    <w:pPr>
      <w:numPr>
        <w:numId w:val="6"/>
      </w:numPr>
    </w:pPr>
  </w:style>
  <w:style w:type="character" w:customStyle="1" w:styleId="OdrkyChar">
    <w:name w:val="Odrážky Char"/>
    <w:aliases w:val="Odstavec se seznamem Char,Heading Bullet Char"/>
    <w:basedOn w:val="PsmenaChar"/>
    <w:link w:val="Odrky"/>
    <w:rsid w:val="00D91290"/>
    <w:rPr>
      <w:rFonts w:eastAsiaTheme="majorEastAsia" w:cs="Arial"/>
      <w:bCs/>
    </w:rPr>
  </w:style>
  <w:style w:type="paragraph" w:customStyle="1" w:styleId="NadpisZD">
    <w:name w:val="Nadpis ZD"/>
    <w:basedOn w:val="Obyejn"/>
    <w:link w:val="NadpisZDChar"/>
    <w:qFormat/>
    <w:rsid w:val="001E1EFA"/>
    <w:pPr>
      <w:spacing w:before="400"/>
      <w:contextualSpacing/>
      <w:jc w:val="center"/>
    </w:pPr>
    <w:rPr>
      <w:rFonts w:asciiTheme="minorHAnsi" w:eastAsia="Calibri" w:hAnsiTheme="minorHAnsi"/>
      <w:b/>
      <w:sz w:val="40"/>
      <w:szCs w:val="40"/>
    </w:rPr>
  </w:style>
  <w:style w:type="paragraph" w:customStyle="1" w:styleId="Vycentrovan">
    <w:name w:val="Vycentrovaný"/>
    <w:basedOn w:val="Obyejn"/>
    <w:link w:val="VycentrovanChar"/>
    <w:qFormat/>
    <w:rsid w:val="00D543D3"/>
    <w:pPr>
      <w:jc w:val="center"/>
    </w:pPr>
  </w:style>
  <w:style w:type="character" w:customStyle="1" w:styleId="NadpisZDChar">
    <w:name w:val="Nadpis ZD Char"/>
    <w:basedOn w:val="ObyejnChar"/>
    <w:link w:val="NadpisZD"/>
    <w:rsid w:val="001E1EFA"/>
    <w:rPr>
      <w:rFonts w:ascii="Arial" w:eastAsia="Calibri" w:hAnsi="Arial" w:cs="Arial"/>
      <w:b/>
      <w:color w:val="1F497D"/>
      <w:sz w:val="40"/>
      <w:szCs w:val="40"/>
      <w:lang w:eastAsia="cs-CZ"/>
    </w:rPr>
  </w:style>
  <w:style w:type="character" w:customStyle="1" w:styleId="VycentrovanChar">
    <w:name w:val="Vycentrovaný Char"/>
    <w:basedOn w:val="ObyejnChar"/>
    <w:link w:val="Vycentrovan"/>
    <w:rsid w:val="00D543D3"/>
    <w:rPr>
      <w:rFonts w:ascii="Arial" w:eastAsia="Times New Roman" w:hAnsi="Arial" w:cs="Arial"/>
      <w:b w:val="0"/>
      <w:color w:val="1F497D"/>
      <w:sz w:val="24"/>
      <w:szCs w:val="24"/>
      <w:lang w:eastAsia="cs-CZ"/>
    </w:rPr>
  </w:style>
  <w:style w:type="character" w:customStyle="1" w:styleId="cpvselected">
    <w:name w:val="cpvselected"/>
    <w:basedOn w:val="Standardnpsmoodstavce"/>
    <w:rsid w:val="00DC732D"/>
    <w:rPr>
      <w:rFonts w:cs="Times New Roman"/>
    </w:rPr>
  </w:style>
  <w:style w:type="paragraph" w:customStyle="1" w:styleId="Styl11">
    <w:name w:val="Styl 1.1."/>
    <w:basedOn w:val="Styl1"/>
    <w:link w:val="Styl11Char"/>
    <w:qFormat/>
    <w:rsid w:val="002A4E22"/>
    <w:pPr>
      <w:numPr>
        <w:ilvl w:val="0"/>
        <w:numId w:val="0"/>
      </w:numPr>
      <w:tabs>
        <w:tab w:val="num" w:pos="3658"/>
      </w:tabs>
      <w:ind w:left="709" w:hanging="709"/>
    </w:pPr>
    <w:rPr>
      <w:rFonts w:ascii="Arial" w:hAnsi="Arial" w:cs="Arial"/>
      <w:sz w:val="20"/>
      <w:szCs w:val="20"/>
    </w:rPr>
  </w:style>
  <w:style w:type="character" w:customStyle="1" w:styleId="Styl11Char">
    <w:name w:val="Styl 1.1. Char"/>
    <w:basedOn w:val="Styl1Char"/>
    <w:link w:val="Styl11"/>
    <w:rsid w:val="002A4E22"/>
    <w:rPr>
      <w:rFonts w:ascii="Arial" w:eastAsia="Calibri" w:hAnsi="Arial" w:cs="Arial"/>
      <w:color w:val="000000"/>
      <w:sz w:val="20"/>
      <w:szCs w:val="20"/>
    </w:rPr>
  </w:style>
  <w:style w:type="paragraph" w:customStyle="1" w:styleId="Podstyltun">
    <w:name w:val="Podstyl tučně"/>
    <w:basedOn w:val="Podtitul"/>
    <w:link w:val="PodstyltunChar"/>
    <w:qFormat/>
    <w:rsid w:val="002A4E22"/>
    <w:rPr>
      <w:b/>
    </w:rPr>
  </w:style>
  <w:style w:type="paragraph" w:customStyle="1" w:styleId="Default">
    <w:name w:val="Default"/>
    <w:rsid w:val="0055180E"/>
    <w:pPr>
      <w:autoSpaceDE w:val="0"/>
      <w:autoSpaceDN w:val="0"/>
      <w:adjustRightInd w:val="0"/>
      <w:spacing w:after="0" w:line="240" w:lineRule="auto"/>
    </w:pPr>
    <w:rPr>
      <w:rFonts w:ascii="Arial" w:hAnsi="Arial" w:cs="Arial"/>
      <w:color w:val="000000"/>
      <w:sz w:val="24"/>
      <w:szCs w:val="24"/>
    </w:rPr>
  </w:style>
  <w:style w:type="character" w:customStyle="1" w:styleId="PodstyltunChar">
    <w:name w:val="Podstyl tučně Char"/>
    <w:basedOn w:val="PodtitulChar"/>
    <w:link w:val="Podstyltun"/>
    <w:rsid w:val="002A4E22"/>
    <w:rPr>
      <w:rFonts w:ascii="Arial" w:eastAsia="Calibri" w:hAnsi="Arial" w:cs="Arial"/>
      <w:b/>
    </w:rPr>
  </w:style>
  <w:style w:type="paragraph" w:styleId="Textpoznpodarou">
    <w:name w:val="footnote text"/>
    <w:basedOn w:val="Normln"/>
    <w:link w:val="TextpoznpodarouChar"/>
    <w:uiPriority w:val="99"/>
    <w:semiHidden/>
    <w:unhideWhenUsed/>
    <w:rsid w:val="00A02D9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02D9A"/>
    <w:rPr>
      <w:sz w:val="20"/>
      <w:szCs w:val="20"/>
    </w:rPr>
  </w:style>
  <w:style w:type="character" w:styleId="Znakapoznpodarou">
    <w:name w:val="footnote reference"/>
    <w:basedOn w:val="Standardnpsmoodstavce"/>
    <w:uiPriority w:val="99"/>
    <w:semiHidden/>
    <w:unhideWhenUsed/>
    <w:rsid w:val="00A02D9A"/>
    <w:rPr>
      <w:vertAlign w:val="superscript"/>
    </w:rPr>
  </w:style>
  <w:style w:type="character" w:customStyle="1" w:styleId="Cislovani3Char">
    <w:name w:val="Cislovani 3 Char"/>
    <w:basedOn w:val="Standardnpsmoodstavce"/>
    <w:link w:val="Cislovani3"/>
    <w:rsid w:val="00A02D9A"/>
    <w:rPr>
      <w:rFonts w:ascii="JohnSans Text Pro" w:eastAsia="Times New Roman" w:hAnsi="JohnSans Text Pro" w:cs="Times New Roman"/>
      <w:sz w:val="20"/>
      <w:szCs w:val="24"/>
      <w:lang w:eastAsia="cs-CZ"/>
    </w:rPr>
  </w:style>
  <w:style w:type="paragraph" w:customStyle="1" w:styleId="Nadpisrove2">
    <w:name w:val="Nadpis úroveň 2"/>
    <w:basedOn w:val="Nadpis2"/>
    <w:next w:val="Styl2"/>
    <w:qFormat/>
    <w:rsid w:val="007C2302"/>
    <w:pPr>
      <w:numPr>
        <w:ilvl w:val="0"/>
        <w:numId w:val="0"/>
      </w:numPr>
      <w:ind w:left="851" w:hanging="851"/>
    </w:pPr>
    <w:rPr>
      <w:rFonts w:ascii="Times New Roman" w:eastAsia="Times New Roman" w:hAnsi="Times New Roman"/>
      <w:smallCaps/>
      <w:color w:val="000000"/>
    </w:rPr>
  </w:style>
  <w:style w:type="paragraph" w:customStyle="1" w:styleId="Tabulka">
    <w:name w:val="Tabulka"/>
    <w:basedOn w:val="Normln"/>
    <w:link w:val="TabulkaChar"/>
    <w:qFormat/>
    <w:rsid w:val="007C2302"/>
    <w:pPr>
      <w:spacing w:before="60" w:after="60" w:line="240" w:lineRule="auto"/>
    </w:pPr>
    <w:rPr>
      <w:rFonts w:ascii="Arial" w:eastAsia="Calibri" w:hAnsi="Arial" w:cs="Arial"/>
      <w:color w:val="182C68"/>
      <w:sz w:val="20"/>
      <w:szCs w:val="20"/>
      <w:lang w:eastAsia="cs-CZ"/>
    </w:rPr>
  </w:style>
  <w:style w:type="character" w:customStyle="1" w:styleId="TabulkaChar">
    <w:name w:val="Tabulka Char"/>
    <w:link w:val="Tabulka"/>
    <w:rsid w:val="007C2302"/>
    <w:rPr>
      <w:rFonts w:ascii="Arial" w:eastAsia="Calibri" w:hAnsi="Arial" w:cs="Arial"/>
      <w:color w:val="182C68"/>
      <w:sz w:val="20"/>
      <w:szCs w:val="20"/>
      <w:lang w:eastAsia="cs-CZ"/>
    </w:rPr>
  </w:style>
  <w:style w:type="character" w:customStyle="1" w:styleId="nowrap">
    <w:name w:val="nowrap"/>
    <w:basedOn w:val="Standardnpsmoodstavce"/>
    <w:rsid w:val="00864FAC"/>
  </w:style>
  <w:style w:type="character" w:styleId="Zstupntext">
    <w:name w:val="Placeholder Text"/>
    <w:uiPriority w:val="99"/>
    <w:semiHidden/>
    <w:rsid w:val="00877844"/>
    <w:rPr>
      <w:color w:val="808080"/>
    </w:rPr>
  </w:style>
  <w:style w:type="character" w:styleId="Odkaznakoment">
    <w:name w:val="annotation reference"/>
    <w:basedOn w:val="Standardnpsmoodstavce"/>
    <w:uiPriority w:val="99"/>
    <w:semiHidden/>
    <w:unhideWhenUsed/>
    <w:rsid w:val="00754E68"/>
    <w:rPr>
      <w:sz w:val="16"/>
      <w:szCs w:val="16"/>
    </w:rPr>
  </w:style>
  <w:style w:type="paragraph" w:styleId="Textkomente">
    <w:name w:val="annotation text"/>
    <w:basedOn w:val="Normln"/>
    <w:link w:val="TextkomenteChar"/>
    <w:uiPriority w:val="99"/>
    <w:semiHidden/>
    <w:unhideWhenUsed/>
    <w:rsid w:val="00754E68"/>
    <w:pPr>
      <w:spacing w:line="240" w:lineRule="auto"/>
    </w:pPr>
    <w:rPr>
      <w:sz w:val="20"/>
      <w:szCs w:val="20"/>
    </w:rPr>
  </w:style>
  <w:style w:type="character" w:customStyle="1" w:styleId="TextkomenteChar">
    <w:name w:val="Text komentáře Char"/>
    <w:basedOn w:val="Standardnpsmoodstavce"/>
    <w:link w:val="Textkomente"/>
    <w:uiPriority w:val="99"/>
    <w:semiHidden/>
    <w:rsid w:val="00754E68"/>
    <w:rPr>
      <w:sz w:val="20"/>
      <w:szCs w:val="20"/>
    </w:rPr>
  </w:style>
  <w:style w:type="paragraph" w:styleId="Pedmtkomente">
    <w:name w:val="annotation subject"/>
    <w:basedOn w:val="Textkomente"/>
    <w:next w:val="Textkomente"/>
    <w:link w:val="PedmtkomenteChar"/>
    <w:uiPriority w:val="99"/>
    <w:semiHidden/>
    <w:unhideWhenUsed/>
    <w:rsid w:val="00754E68"/>
    <w:rPr>
      <w:b/>
      <w:bCs/>
    </w:rPr>
  </w:style>
  <w:style w:type="character" w:customStyle="1" w:styleId="PedmtkomenteChar">
    <w:name w:val="Předmět komentáře Char"/>
    <w:basedOn w:val="TextkomenteChar"/>
    <w:link w:val="Pedmtkomente"/>
    <w:uiPriority w:val="99"/>
    <w:semiHidden/>
    <w:rsid w:val="00754E68"/>
    <w:rPr>
      <w:b/>
      <w:bCs/>
      <w:sz w:val="20"/>
      <w:szCs w:val="20"/>
    </w:rPr>
  </w:style>
  <w:style w:type="paragraph" w:styleId="Revize">
    <w:name w:val="Revision"/>
    <w:hidden/>
    <w:uiPriority w:val="99"/>
    <w:semiHidden/>
    <w:rsid w:val="00754E68"/>
    <w:pPr>
      <w:spacing w:after="0" w:line="240" w:lineRule="auto"/>
    </w:pPr>
  </w:style>
  <w:style w:type="paragraph" w:styleId="Textbubliny">
    <w:name w:val="Balloon Text"/>
    <w:basedOn w:val="Normln"/>
    <w:link w:val="TextbublinyChar"/>
    <w:uiPriority w:val="99"/>
    <w:semiHidden/>
    <w:unhideWhenUsed/>
    <w:rsid w:val="00754E6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4E68"/>
    <w:rPr>
      <w:rFonts w:ascii="Segoe UI" w:hAnsi="Segoe UI" w:cs="Segoe UI"/>
      <w:sz w:val="18"/>
      <w:szCs w:val="18"/>
    </w:rPr>
  </w:style>
  <w:style w:type="paragraph" w:styleId="Normlnweb">
    <w:name w:val="Normal (Web)"/>
    <w:basedOn w:val="Normln"/>
    <w:uiPriority w:val="99"/>
    <w:semiHidden/>
    <w:unhideWhenUsed/>
    <w:rsid w:val="00516236"/>
    <w:pPr>
      <w:spacing w:before="100" w:beforeAutospacing="1" w:after="100" w:afterAutospacing="1" w:line="240" w:lineRule="auto"/>
    </w:pPr>
    <w:rPr>
      <w:rFonts w:ascii="Times New Roman" w:hAnsi="Times New Roman" w:cs="Times New Roman"/>
      <w:color w:val="000000"/>
      <w:sz w:val="24"/>
      <w:szCs w:val="24"/>
      <w:lang w:eastAsia="cs-CZ"/>
    </w:rPr>
  </w:style>
  <w:style w:type="paragraph" w:customStyle="1" w:styleId="inz1rove">
    <w:name w:val="inz 1.úroveň"/>
    <w:basedOn w:val="Zpat"/>
    <w:uiPriority w:val="99"/>
    <w:rsid w:val="005C5264"/>
    <w:pPr>
      <w:numPr>
        <w:numId w:val="11"/>
      </w:numPr>
      <w:tabs>
        <w:tab w:val="clear" w:pos="4536"/>
        <w:tab w:val="clear" w:pos="9072"/>
      </w:tabs>
      <w:spacing w:after="120"/>
      <w:jc w:val="both"/>
    </w:pPr>
    <w:rPr>
      <w:rFonts w:ascii="Arial" w:eastAsia="Times New Roman" w:hAnsi="Arial" w:cs="Times New Roman"/>
      <w:sz w:val="24"/>
      <w:szCs w:val="20"/>
      <w:lang w:eastAsia="cs-CZ"/>
    </w:rPr>
  </w:style>
  <w:style w:type="paragraph" w:customStyle="1" w:styleId="inz3rove">
    <w:name w:val="inz 3. úroveň"/>
    <w:basedOn w:val="Zpat"/>
    <w:autoRedefine/>
    <w:uiPriority w:val="99"/>
    <w:rsid w:val="005C5264"/>
    <w:pPr>
      <w:numPr>
        <w:ilvl w:val="2"/>
        <w:numId w:val="11"/>
      </w:numPr>
      <w:tabs>
        <w:tab w:val="clear" w:pos="4536"/>
        <w:tab w:val="clear" w:pos="9072"/>
      </w:tabs>
      <w:spacing w:after="120"/>
      <w:jc w:val="both"/>
    </w:pPr>
    <w:rPr>
      <w:rFonts w:ascii="Arial" w:eastAsia="Times New Roman" w:hAnsi="Arial" w:cs="Times New Roman"/>
      <w:sz w:val="24"/>
      <w:szCs w:val="20"/>
      <w:lang w:eastAsia="cs-CZ"/>
    </w:rPr>
  </w:style>
  <w:style w:type="paragraph" w:styleId="Zkladntext3">
    <w:name w:val="Body Text 3"/>
    <w:basedOn w:val="Normln"/>
    <w:link w:val="Zkladntext3Char"/>
    <w:uiPriority w:val="99"/>
    <w:rsid w:val="00583DA6"/>
    <w:pPr>
      <w:spacing w:after="0" w:line="240" w:lineRule="auto"/>
      <w:jc w:val="both"/>
    </w:pPr>
    <w:rPr>
      <w:rFonts w:ascii="Arial" w:eastAsia="Times New Roman" w:hAnsi="Arial" w:cs="Times New Roman"/>
      <w:sz w:val="20"/>
      <w:szCs w:val="20"/>
      <w:lang w:eastAsia="cs-CZ"/>
    </w:rPr>
  </w:style>
  <w:style w:type="character" w:customStyle="1" w:styleId="Zkladntext3Char">
    <w:name w:val="Základní text 3 Char"/>
    <w:basedOn w:val="Standardnpsmoodstavce"/>
    <w:link w:val="Zkladntext3"/>
    <w:uiPriority w:val="99"/>
    <w:rsid w:val="00583DA6"/>
    <w:rPr>
      <w:rFonts w:ascii="Arial" w:eastAsia="Times New Roman" w:hAnsi="Arial" w:cs="Times New Roman"/>
      <w:sz w:val="20"/>
      <w:szCs w:val="20"/>
      <w:lang w:eastAsia="cs-CZ"/>
    </w:rPr>
  </w:style>
  <w:style w:type="paragraph" w:styleId="Zkladntext">
    <w:name w:val="Body Text"/>
    <w:basedOn w:val="Normln"/>
    <w:link w:val="ZkladntextChar"/>
    <w:uiPriority w:val="99"/>
    <w:semiHidden/>
    <w:unhideWhenUsed/>
    <w:rsid w:val="00D029AC"/>
    <w:pPr>
      <w:spacing w:after="120"/>
    </w:pPr>
  </w:style>
  <w:style w:type="character" w:customStyle="1" w:styleId="ZkladntextChar">
    <w:name w:val="Základní text Char"/>
    <w:basedOn w:val="Standardnpsmoodstavce"/>
    <w:link w:val="Zkladntext"/>
    <w:uiPriority w:val="99"/>
    <w:semiHidden/>
    <w:rsid w:val="00D029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DB442A"/>
  </w:style>
  <w:style w:type="paragraph" w:styleId="Nadpis1">
    <w:name w:val="heading 1"/>
    <w:aliases w:val="_Nadpis 1"/>
    <w:basedOn w:val="Normln"/>
    <w:next w:val="Styl2"/>
    <w:link w:val="Nadpis1Char"/>
    <w:uiPriority w:val="9"/>
    <w:qFormat/>
    <w:rsid w:val="003D16C3"/>
    <w:pPr>
      <w:keepNext/>
      <w:keepLines/>
      <w:numPr>
        <w:numId w:val="5"/>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600" w:after="240" w:line="240" w:lineRule="auto"/>
      <w:jc w:val="both"/>
      <w:outlineLvl w:val="0"/>
    </w:pPr>
    <w:rPr>
      <w:rFonts w:ascii="Arial" w:eastAsia="Arial" w:hAnsi="Arial" w:cs="Arial"/>
      <w:b/>
      <w:bCs/>
      <w:caps/>
      <w:color w:val="808080" w:themeColor="background1" w:themeShade="80"/>
      <w:sz w:val="28"/>
      <w:szCs w:val="28"/>
      <w:lang w:eastAsia="ja-JP"/>
    </w:rPr>
  </w:style>
  <w:style w:type="paragraph" w:styleId="Nadpis2">
    <w:name w:val="heading 2"/>
    <w:basedOn w:val="Styl1"/>
    <w:next w:val="Normln"/>
    <w:link w:val="Nadpis2Char"/>
    <w:uiPriority w:val="9"/>
    <w:unhideWhenUsed/>
    <w:rsid w:val="00DB442A"/>
    <w:pPr>
      <w:numPr>
        <w:numId w:val="4"/>
      </w:numPr>
      <w:spacing w:before="240"/>
      <w:outlineLvl w:val="1"/>
    </w:pPr>
    <w:rPr>
      <w:rFonts w:asciiTheme="minorHAnsi" w:hAnsiTheme="minorHAnsi"/>
      <w:b/>
      <w:color w:val="1F497D"/>
      <w:sz w:val="24"/>
      <w:szCs w:val="24"/>
    </w:rPr>
  </w:style>
  <w:style w:type="paragraph" w:styleId="Nadpis3">
    <w:name w:val="heading 3"/>
    <w:basedOn w:val="Normln"/>
    <w:next w:val="Normln"/>
    <w:link w:val="Nadpis3Char"/>
    <w:uiPriority w:val="9"/>
    <w:semiHidden/>
    <w:unhideWhenUsed/>
    <w:rsid w:val="00273E72"/>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73E72"/>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273E72"/>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273E72"/>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273E72"/>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273E72"/>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73E72"/>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rsid w:val="003D16C3"/>
    <w:rPr>
      <w:rFonts w:ascii="Arial" w:eastAsia="Arial" w:hAnsi="Arial" w:cs="Arial"/>
      <w:b/>
      <w:bCs/>
      <w:caps/>
      <w:color w:val="808080" w:themeColor="background1" w:themeShade="80"/>
      <w:sz w:val="28"/>
      <w:szCs w:val="28"/>
      <w:lang w:eastAsia="ja-JP"/>
    </w:rPr>
  </w:style>
  <w:style w:type="character" w:customStyle="1" w:styleId="Nadpis2Char">
    <w:name w:val="Nadpis 2 Char"/>
    <w:basedOn w:val="Standardnpsmoodstavce"/>
    <w:link w:val="Nadpis2"/>
    <w:uiPriority w:val="9"/>
    <w:rsid w:val="00DB442A"/>
    <w:rPr>
      <w:rFonts w:eastAsia="Calibri" w:cs="Times New Roman"/>
      <w:b/>
      <w:color w:val="1F497D"/>
      <w:sz w:val="24"/>
      <w:szCs w:val="24"/>
    </w:rPr>
  </w:style>
  <w:style w:type="character" w:customStyle="1" w:styleId="Styl1Char">
    <w:name w:val="Styl1 Char"/>
    <w:basedOn w:val="Standardnpsmoodstavce"/>
    <w:link w:val="Styl1"/>
    <w:uiPriority w:val="99"/>
    <w:locked/>
    <w:rsid w:val="00DB442A"/>
    <w:rPr>
      <w:rFonts w:ascii="Calibri" w:eastAsia="Calibri" w:hAnsi="Calibri" w:cs="Times New Roman"/>
      <w:color w:val="000000"/>
    </w:rPr>
  </w:style>
  <w:style w:type="paragraph" w:customStyle="1" w:styleId="Styl1">
    <w:name w:val="Styl1"/>
    <w:basedOn w:val="Odstavecseseznamem"/>
    <w:link w:val="Styl1Char"/>
    <w:uiPriority w:val="99"/>
    <w:qFormat/>
    <w:rsid w:val="00DB442A"/>
    <w:pPr>
      <w:numPr>
        <w:ilvl w:val="1"/>
        <w:numId w:val="2"/>
      </w:numPr>
      <w:spacing w:before="120" w:after="120"/>
      <w:contextualSpacing w:val="0"/>
      <w:jc w:val="both"/>
    </w:pPr>
    <w:rPr>
      <w:rFonts w:ascii="Calibri" w:eastAsia="Calibri" w:hAnsi="Calibri" w:cs="Times New Roman"/>
    </w:rPr>
  </w:style>
  <w:style w:type="paragraph" w:customStyle="1" w:styleId="Styl2">
    <w:name w:val="Styl2"/>
    <w:basedOn w:val="Bezmezer"/>
    <w:link w:val="Styl2Char"/>
    <w:uiPriority w:val="99"/>
    <w:qFormat/>
    <w:rsid w:val="008A1790"/>
    <w:pPr>
      <w:numPr>
        <w:ilvl w:val="2"/>
        <w:numId w:val="5"/>
      </w:numPr>
      <w:spacing w:before="120" w:after="120" w:line="276" w:lineRule="auto"/>
      <w:jc w:val="both"/>
    </w:pPr>
    <w:rPr>
      <w:rFonts w:eastAsia="Calibri" w:cs="Arial"/>
      <w:lang w:eastAsia="cs-CZ"/>
    </w:rPr>
  </w:style>
  <w:style w:type="character" w:customStyle="1" w:styleId="Styl2Char">
    <w:name w:val="Styl2 Char"/>
    <w:basedOn w:val="Standardnpsmoodstavce"/>
    <w:link w:val="Styl2"/>
    <w:uiPriority w:val="99"/>
    <w:locked/>
    <w:rsid w:val="008A1790"/>
    <w:rPr>
      <w:rFonts w:eastAsia="Calibri" w:cs="Arial"/>
      <w:lang w:eastAsia="cs-CZ"/>
    </w:rPr>
  </w:style>
  <w:style w:type="paragraph" w:styleId="Podtitul">
    <w:name w:val="Subtitle"/>
    <w:aliases w:val="Podstyl"/>
    <w:basedOn w:val="Styl1"/>
    <w:next w:val="Normln"/>
    <w:link w:val="PodtitulChar"/>
    <w:uiPriority w:val="99"/>
    <w:qFormat/>
    <w:rsid w:val="00934D40"/>
    <w:pPr>
      <w:numPr>
        <w:ilvl w:val="0"/>
        <w:numId w:val="0"/>
      </w:numPr>
      <w:ind w:left="709"/>
    </w:pPr>
    <w:rPr>
      <w:rFonts w:asciiTheme="minorHAnsi" w:hAnsiTheme="minorHAnsi" w:cs="Arial"/>
    </w:rPr>
  </w:style>
  <w:style w:type="character" w:customStyle="1" w:styleId="PodtitulChar">
    <w:name w:val="Podtitul Char"/>
    <w:aliases w:val="Podstyl Char"/>
    <w:basedOn w:val="Standardnpsmoodstavce"/>
    <w:link w:val="Podtitul"/>
    <w:uiPriority w:val="99"/>
    <w:rsid w:val="00934D40"/>
    <w:rPr>
      <w:rFonts w:eastAsia="Calibri" w:cs="Arial"/>
    </w:rPr>
  </w:style>
  <w:style w:type="character" w:styleId="Zdraznnjemn">
    <w:name w:val="Subtle Emphasis"/>
    <w:aliases w:val="Písmenka"/>
    <w:uiPriority w:val="99"/>
    <w:rsid w:val="00DB442A"/>
    <w:rPr>
      <w:lang w:eastAsia="cs-CZ"/>
    </w:rPr>
  </w:style>
  <w:style w:type="paragraph" w:customStyle="1" w:styleId="Psmena">
    <w:name w:val="Písmena"/>
    <w:link w:val="PsmenaChar"/>
    <w:qFormat/>
    <w:rsid w:val="00877844"/>
    <w:pPr>
      <w:numPr>
        <w:ilvl w:val="3"/>
        <w:numId w:val="5"/>
      </w:numPr>
      <w:spacing w:after="0"/>
      <w:jc w:val="both"/>
    </w:pPr>
    <w:rPr>
      <w:rFonts w:eastAsiaTheme="majorEastAsia" w:cs="Arial"/>
      <w:bCs/>
    </w:rPr>
  </w:style>
  <w:style w:type="character" w:customStyle="1" w:styleId="PsmenaChar">
    <w:name w:val="Písmena Char"/>
    <w:basedOn w:val="Standardnpsmoodstavce"/>
    <w:link w:val="Psmena"/>
    <w:rsid w:val="00877844"/>
    <w:rPr>
      <w:rFonts w:eastAsiaTheme="majorEastAsia" w:cs="Arial"/>
      <w:bCs/>
    </w:rPr>
  </w:style>
  <w:style w:type="paragraph" w:customStyle="1" w:styleId="sla">
    <w:name w:val="Čísla"/>
    <w:basedOn w:val="Normln"/>
    <w:link w:val="slaChar"/>
    <w:qFormat/>
    <w:rsid w:val="00DB442A"/>
    <w:pPr>
      <w:numPr>
        <w:numId w:val="1"/>
      </w:numPr>
      <w:spacing w:after="0"/>
      <w:ind w:left="851" w:hanging="284"/>
      <w:jc w:val="both"/>
    </w:pPr>
    <w:rPr>
      <w:rFonts w:eastAsia="Times New Roman" w:cs="Calibri"/>
      <w:lang w:eastAsia="cs-CZ"/>
    </w:rPr>
  </w:style>
  <w:style w:type="character" w:customStyle="1" w:styleId="slaChar">
    <w:name w:val="Čísla Char"/>
    <w:basedOn w:val="Standardnpsmoodstavce"/>
    <w:link w:val="sla"/>
    <w:rsid w:val="00DB442A"/>
    <w:rPr>
      <w:rFonts w:eastAsia="Times New Roman" w:cs="Calibri"/>
      <w:lang w:eastAsia="cs-CZ"/>
    </w:rPr>
  </w:style>
  <w:style w:type="paragraph" w:styleId="Odstavecseseznamem">
    <w:name w:val="List Paragraph"/>
    <w:aliases w:val="Heading Bullet"/>
    <w:basedOn w:val="Normln"/>
    <w:uiPriority w:val="99"/>
    <w:qFormat/>
    <w:rsid w:val="00DA20BB"/>
    <w:pPr>
      <w:keepNext/>
      <w:numPr>
        <w:numId w:val="7"/>
      </w:numPr>
      <w:spacing w:after="0" w:line="240" w:lineRule="auto"/>
      <w:ind w:hanging="720"/>
      <w:contextualSpacing/>
    </w:pPr>
    <w:rPr>
      <w:rFonts w:cs="Arial"/>
      <w:color w:val="000000"/>
    </w:rPr>
  </w:style>
  <w:style w:type="paragraph" w:styleId="Bezmezer">
    <w:name w:val="No Spacing"/>
    <w:uiPriority w:val="1"/>
    <w:rsid w:val="00DB442A"/>
    <w:pPr>
      <w:spacing w:after="0" w:line="240" w:lineRule="auto"/>
    </w:pPr>
  </w:style>
  <w:style w:type="character" w:styleId="Zvraznn">
    <w:name w:val="Emphasis"/>
    <w:basedOn w:val="Standardnpsmoodstavce"/>
    <w:uiPriority w:val="20"/>
    <w:rsid w:val="00DB442A"/>
    <w:rPr>
      <w:i/>
      <w:iCs/>
    </w:rPr>
  </w:style>
  <w:style w:type="paragraph" w:styleId="Nzev">
    <w:name w:val="Title"/>
    <w:basedOn w:val="Normln"/>
    <w:next w:val="Normln"/>
    <w:link w:val="NzevChar"/>
    <w:uiPriority w:val="10"/>
    <w:rsid w:val="00DB44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DB442A"/>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iPriority w:val="99"/>
    <w:unhideWhenUsed/>
    <w:rsid w:val="00DB44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442A"/>
  </w:style>
  <w:style w:type="paragraph" w:styleId="Zpat">
    <w:name w:val="footer"/>
    <w:basedOn w:val="Normln"/>
    <w:link w:val="ZpatChar"/>
    <w:uiPriority w:val="99"/>
    <w:unhideWhenUsed/>
    <w:rsid w:val="00DB442A"/>
    <w:pPr>
      <w:tabs>
        <w:tab w:val="center" w:pos="4536"/>
        <w:tab w:val="right" w:pos="9072"/>
      </w:tabs>
      <w:spacing w:after="0" w:line="240" w:lineRule="auto"/>
    </w:pPr>
  </w:style>
  <w:style w:type="character" w:customStyle="1" w:styleId="ZpatChar">
    <w:name w:val="Zápatí Char"/>
    <w:basedOn w:val="Standardnpsmoodstavce"/>
    <w:link w:val="Zpat"/>
    <w:uiPriority w:val="99"/>
    <w:rsid w:val="00DB442A"/>
  </w:style>
  <w:style w:type="paragraph" w:customStyle="1" w:styleId="cislovani1">
    <w:name w:val="cislovani 1"/>
    <w:basedOn w:val="Normln"/>
    <w:next w:val="Normln"/>
    <w:rsid w:val="00DB442A"/>
    <w:pPr>
      <w:keepNext/>
      <w:numPr>
        <w:numId w:val="3"/>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rsid w:val="00DB442A"/>
    <w:pPr>
      <w:keepNext/>
      <w:numPr>
        <w:ilvl w:val="1"/>
        <w:numId w:val="3"/>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link w:val="Cislovani3Char"/>
    <w:rsid w:val="00DB442A"/>
    <w:pPr>
      <w:numPr>
        <w:ilvl w:val="2"/>
        <w:numId w:val="3"/>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rsid w:val="00DB442A"/>
    <w:pPr>
      <w:numPr>
        <w:ilvl w:val="3"/>
        <w:numId w:val="3"/>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rsid w:val="00DB442A"/>
    <w:pPr>
      <w:numPr>
        <w:ilvl w:val="4"/>
        <w:numId w:val="3"/>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table" w:styleId="Mkatabulky">
    <w:name w:val="Table Grid"/>
    <w:basedOn w:val="Normlntabulka"/>
    <w:uiPriority w:val="59"/>
    <w:rsid w:val="00273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181741"/>
    <w:pPr>
      <w:spacing w:after="0" w:line="240" w:lineRule="auto"/>
    </w:pPr>
    <w:rPr>
      <w:rFonts w:ascii="Arial" w:eastAsia="Times New Roman" w:hAnsi="Arial" w:cs="Arial"/>
      <w:lang w:eastAsia="cs-CZ"/>
    </w:rPr>
  </w:style>
  <w:style w:type="character" w:customStyle="1" w:styleId="apple-converted-space">
    <w:name w:val="apple-converted-space"/>
    <w:basedOn w:val="Standardnpsmoodstavce"/>
    <w:rsid w:val="00273E72"/>
  </w:style>
  <w:style w:type="character" w:customStyle="1" w:styleId="ObyejnChar">
    <w:name w:val="Obyčejný Char"/>
    <w:basedOn w:val="Nadpis2Char"/>
    <w:link w:val="Obyejn"/>
    <w:rsid w:val="00181741"/>
    <w:rPr>
      <w:rFonts w:ascii="Arial" w:eastAsia="Times New Roman" w:hAnsi="Arial" w:cs="Arial"/>
      <w:b w:val="0"/>
      <w:color w:val="1F497D"/>
      <w:sz w:val="24"/>
      <w:szCs w:val="24"/>
      <w:lang w:eastAsia="cs-CZ"/>
    </w:rPr>
  </w:style>
  <w:style w:type="character" w:styleId="Siln">
    <w:name w:val="Strong"/>
    <w:basedOn w:val="Standardnpsmoodstavce"/>
    <w:uiPriority w:val="22"/>
    <w:qFormat/>
    <w:rsid w:val="00273E72"/>
    <w:rPr>
      <w:b/>
      <w:bCs/>
    </w:rPr>
  </w:style>
  <w:style w:type="character" w:customStyle="1" w:styleId="Nadpis3Char">
    <w:name w:val="Nadpis 3 Char"/>
    <w:basedOn w:val="Standardnpsmoodstavce"/>
    <w:link w:val="Nadpis3"/>
    <w:uiPriority w:val="9"/>
    <w:semiHidden/>
    <w:rsid w:val="00273E72"/>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273E72"/>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273E72"/>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273E72"/>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273E72"/>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273E7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73E72"/>
    <w:rPr>
      <w:rFonts w:asciiTheme="majorHAnsi" w:eastAsiaTheme="majorEastAsia" w:hAnsiTheme="majorHAnsi" w:cstheme="majorBidi"/>
      <w:i/>
      <w:iCs/>
      <w:color w:val="272727" w:themeColor="text1" w:themeTint="D8"/>
      <w:sz w:val="21"/>
      <w:szCs w:val="21"/>
    </w:rPr>
  </w:style>
  <w:style w:type="paragraph" w:customStyle="1" w:styleId="rovezanadpis">
    <w:name w:val="Úroveň za nadpis"/>
    <w:basedOn w:val="Cislovani2"/>
    <w:link w:val="rovezanadpisChar"/>
    <w:qFormat/>
    <w:rsid w:val="00211533"/>
    <w:pPr>
      <w:keepNext w:val="0"/>
      <w:numPr>
        <w:numId w:val="5"/>
      </w:numPr>
      <w:tabs>
        <w:tab w:val="clear" w:pos="851"/>
        <w:tab w:val="clear" w:pos="1021"/>
        <w:tab w:val="left" w:pos="709"/>
      </w:tabs>
      <w:spacing w:before="60" w:after="60" w:line="276" w:lineRule="auto"/>
    </w:pPr>
    <w:rPr>
      <w:rFonts w:asciiTheme="minorHAnsi" w:hAnsiTheme="minorHAnsi" w:cs="Arial"/>
      <w:color w:val="000000" w:themeColor="text1"/>
      <w:sz w:val="22"/>
      <w:szCs w:val="22"/>
    </w:rPr>
  </w:style>
  <w:style w:type="paragraph" w:styleId="Nadpisobsahu">
    <w:name w:val="TOC Heading"/>
    <w:basedOn w:val="Nadpis1"/>
    <w:next w:val="Normln"/>
    <w:uiPriority w:val="39"/>
    <w:unhideWhenUsed/>
    <w:rsid w:val="00EA07AE"/>
    <w:pPr>
      <w:numPr>
        <w:numId w:val="0"/>
      </w:numPr>
      <w:spacing w:before="240" w:after="0" w:line="259" w:lineRule="auto"/>
      <w:outlineLvl w:val="9"/>
    </w:pPr>
    <w:rPr>
      <w:rFonts w:asciiTheme="majorHAnsi" w:hAnsiTheme="majorHAnsi" w:cstheme="majorBidi"/>
      <w:b w:val="0"/>
      <w:bCs w:val="0"/>
      <w:caps w:val="0"/>
      <w:color w:val="244061" w:themeColor="accent1" w:themeShade="80"/>
      <w:lang w:eastAsia="cs-CZ"/>
    </w:rPr>
  </w:style>
  <w:style w:type="character" w:customStyle="1" w:styleId="rovezanadpisChar">
    <w:name w:val="Úroveň za nadpis Char"/>
    <w:basedOn w:val="Nadpis2Char"/>
    <w:link w:val="rovezanadpis"/>
    <w:rsid w:val="00211533"/>
    <w:rPr>
      <w:rFonts w:eastAsia="Times New Roman" w:cs="Arial"/>
      <w:b w:val="0"/>
      <w:color w:val="000000" w:themeColor="text1"/>
      <w:sz w:val="24"/>
      <w:szCs w:val="24"/>
      <w:lang w:eastAsia="cs-CZ"/>
    </w:rPr>
  </w:style>
  <w:style w:type="paragraph" w:styleId="Obsah2">
    <w:name w:val="toc 2"/>
    <w:basedOn w:val="Normln"/>
    <w:next w:val="Normln"/>
    <w:autoRedefine/>
    <w:uiPriority w:val="39"/>
    <w:unhideWhenUsed/>
    <w:rsid w:val="00EA07AE"/>
    <w:pPr>
      <w:tabs>
        <w:tab w:val="right" w:leader="dot" w:pos="9062"/>
      </w:tabs>
      <w:spacing w:after="100"/>
      <w:ind w:left="851" w:hanging="425"/>
    </w:pPr>
  </w:style>
  <w:style w:type="paragraph" w:styleId="Obsah1">
    <w:name w:val="toc 1"/>
    <w:basedOn w:val="Normln"/>
    <w:next w:val="Normln"/>
    <w:autoRedefine/>
    <w:uiPriority w:val="39"/>
    <w:unhideWhenUsed/>
    <w:rsid w:val="00EA07AE"/>
    <w:pPr>
      <w:tabs>
        <w:tab w:val="left" w:pos="426"/>
        <w:tab w:val="right" w:leader="dot" w:pos="9062"/>
      </w:tabs>
      <w:spacing w:after="100"/>
    </w:pPr>
  </w:style>
  <w:style w:type="character" w:styleId="Hypertextovodkaz">
    <w:name w:val="Hyperlink"/>
    <w:basedOn w:val="Standardnpsmoodstavce"/>
    <w:uiPriority w:val="99"/>
    <w:unhideWhenUsed/>
    <w:rsid w:val="00EA07AE"/>
    <w:rPr>
      <w:color w:val="0000FF" w:themeColor="hyperlink"/>
      <w:u w:val="single"/>
    </w:rPr>
  </w:style>
  <w:style w:type="character" w:styleId="slostrnky">
    <w:name w:val="page number"/>
    <w:basedOn w:val="Standardnpsmoodstavce"/>
    <w:semiHidden/>
    <w:rsid w:val="0096085E"/>
    <w:rPr>
      <w:rFonts w:ascii="Times New Roman" w:hAnsi="Times New Roman"/>
    </w:rPr>
  </w:style>
  <w:style w:type="paragraph" w:customStyle="1" w:styleId="Odrky">
    <w:name w:val="Odrážky"/>
    <w:basedOn w:val="Psmena"/>
    <w:link w:val="OdrkyChar"/>
    <w:qFormat/>
    <w:rsid w:val="00D91290"/>
    <w:pPr>
      <w:numPr>
        <w:numId w:val="6"/>
      </w:numPr>
    </w:pPr>
  </w:style>
  <w:style w:type="character" w:customStyle="1" w:styleId="OdrkyChar">
    <w:name w:val="Odrážky Char"/>
    <w:aliases w:val="Odstavec se seznamem Char,Heading Bullet Char"/>
    <w:basedOn w:val="PsmenaChar"/>
    <w:link w:val="Odrky"/>
    <w:rsid w:val="00D91290"/>
    <w:rPr>
      <w:rFonts w:eastAsiaTheme="majorEastAsia" w:cs="Arial"/>
      <w:bCs/>
    </w:rPr>
  </w:style>
  <w:style w:type="paragraph" w:customStyle="1" w:styleId="NadpisZD">
    <w:name w:val="Nadpis ZD"/>
    <w:basedOn w:val="Obyejn"/>
    <w:link w:val="NadpisZDChar"/>
    <w:qFormat/>
    <w:rsid w:val="001E1EFA"/>
    <w:pPr>
      <w:spacing w:before="400"/>
      <w:contextualSpacing/>
      <w:jc w:val="center"/>
    </w:pPr>
    <w:rPr>
      <w:rFonts w:asciiTheme="minorHAnsi" w:eastAsia="Calibri" w:hAnsiTheme="minorHAnsi"/>
      <w:b/>
      <w:sz w:val="40"/>
      <w:szCs w:val="40"/>
    </w:rPr>
  </w:style>
  <w:style w:type="paragraph" w:customStyle="1" w:styleId="Vycentrovan">
    <w:name w:val="Vycentrovaný"/>
    <w:basedOn w:val="Obyejn"/>
    <w:link w:val="VycentrovanChar"/>
    <w:qFormat/>
    <w:rsid w:val="00D543D3"/>
    <w:pPr>
      <w:jc w:val="center"/>
    </w:pPr>
  </w:style>
  <w:style w:type="character" w:customStyle="1" w:styleId="NadpisZDChar">
    <w:name w:val="Nadpis ZD Char"/>
    <w:basedOn w:val="ObyejnChar"/>
    <w:link w:val="NadpisZD"/>
    <w:rsid w:val="001E1EFA"/>
    <w:rPr>
      <w:rFonts w:ascii="Arial" w:eastAsia="Calibri" w:hAnsi="Arial" w:cs="Arial"/>
      <w:b/>
      <w:color w:val="1F497D"/>
      <w:sz w:val="40"/>
      <w:szCs w:val="40"/>
      <w:lang w:eastAsia="cs-CZ"/>
    </w:rPr>
  </w:style>
  <w:style w:type="character" w:customStyle="1" w:styleId="VycentrovanChar">
    <w:name w:val="Vycentrovaný Char"/>
    <w:basedOn w:val="ObyejnChar"/>
    <w:link w:val="Vycentrovan"/>
    <w:rsid w:val="00D543D3"/>
    <w:rPr>
      <w:rFonts w:ascii="Arial" w:eastAsia="Times New Roman" w:hAnsi="Arial" w:cs="Arial"/>
      <w:b w:val="0"/>
      <w:color w:val="1F497D"/>
      <w:sz w:val="24"/>
      <w:szCs w:val="24"/>
      <w:lang w:eastAsia="cs-CZ"/>
    </w:rPr>
  </w:style>
  <w:style w:type="character" w:customStyle="1" w:styleId="cpvselected">
    <w:name w:val="cpvselected"/>
    <w:basedOn w:val="Standardnpsmoodstavce"/>
    <w:rsid w:val="00DC732D"/>
    <w:rPr>
      <w:rFonts w:cs="Times New Roman"/>
    </w:rPr>
  </w:style>
  <w:style w:type="paragraph" w:customStyle="1" w:styleId="Styl11">
    <w:name w:val="Styl 1.1."/>
    <w:basedOn w:val="Styl1"/>
    <w:link w:val="Styl11Char"/>
    <w:qFormat/>
    <w:rsid w:val="002A4E22"/>
    <w:pPr>
      <w:numPr>
        <w:ilvl w:val="0"/>
        <w:numId w:val="0"/>
      </w:numPr>
      <w:tabs>
        <w:tab w:val="num" w:pos="3658"/>
      </w:tabs>
      <w:ind w:left="709" w:hanging="709"/>
    </w:pPr>
    <w:rPr>
      <w:rFonts w:ascii="Arial" w:hAnsi="Arial" w:cs="Arial"/>
      <w:sz w:val="20"/>
      <w:szCs w:val="20"/>
    </w:rPr>
  </w:style>
  <w:style w:type="character" w:customStyle="1" w:styleId="Styl11Char">
    <w:name w:val="Styl 1.1. Char"/>
    <w:basedOn w:val="Styl1Char"/>
    <w:link w:val="Styl11"/>
    <w:rsid w:val="002A4E22"/>
    <w:rPr>
      <w:rFonts w:ascii="Arial" w:eastAsia="Calibri" w:hAnsi="Arial" w:cs="Arial"/>
      <w:color w:val="000000"/>
      <w:sz w:val="20"/>
      <w:szCs w:val="20"/>
    </w:rPr>
  </w:style>
  <w:style w:type="paragraph" w:customStyle="1" w:styleId="Podstyltun">
    <w:name w:val="Podstyl tučně"/>
    <w:basedOn w:val="Podtitul"/>
    <w:link w:val="PodstyltunChar"/>
    <w:qFormat/>
    <w:rsid w:val="002A4E22"/>
    <w:rPr>
      <w:b/>
    </w:rPr>
  </w:style>
  <w:style w:type="paragraph" w:customStyle="1" w:styleId="Default">
    <w:name w:val="Default"/>
    <w:rsid w:val="0055180E"/>
    <w:pPr>
      <w:autoSpaceDE w:val="0"/>
      <w:autoSpaceDN w:val="0"/>
      <w:adjustRightInd w:val="0"/>
      <w:spacing w:after="0" w:line="240" w:lineRule="auto"/>
    </w:pPr>
    <w:rPr>
      <w:rFonts w:ascii="Arial" w:hAnsi="Arial" w:cs="Arial"/>
      <w:color w:val="000000"/>
      <w:sz w:val="24"/>
      <w:szCs w:val="24"/>
    </w:rPr>
  </w:style>
  <w:style w:type="character" w:customStyle="1" w:styleId="PodstyltunChar">
    <w:name w:val="Podstyl tučně Char"/>
    <w:basedOn w:val="PodtitulChar"/>
    <w:link w:val="Podstyltun"/>
    <w:rsid w:val="002A4E22"/>
    <w:rPr>
      <w:rFonts w:ascii="Arial" w:eastAsia="Calibri" w:hAnsi="Arial" w:cs="Arial"/>
      <w:b/>
    </w:rPr>
  </w:style>
  <w:style w:type="paragraph" w:styleId="Textpoznpodarou">
    <w:name w:val="footnote text"/>
    <w:basedOn w:val="Normln"/>
    <w:link w:val="TextpoznpodarouChar"/>
    <w:uiPriority w:val="99"/>
    <w:semiHidden/>
    <w:unhideWhenUsed/>
    <w:rsid w:val="00A02D9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02D9A"/>
    <w:rPr>
      <w:sz w:val="20"/>
      <w:szCs w:val="20"/>
    </w:rPr>
  </w:style>
  <w:style w:type="character" w:styleId="Znakapoznpodarou">
    <w:name w:val="footnote reference"/>
    <w:basedOn w:val="Standardnpsmoodstavce"/>
    <w:uiPriority w:val="99"/>
    <w:semiHidden/>
    <w:unhideWhenUsed/>
    <w:rsid w:val="00A02D9A"/>
    <w:rPr>
      <w:vertAlign w:val="superscript"/>
    </w:rPr>
  </w:style>
  <w:style w:type="character" w:customStyle="1" w:styleId="Cislovani3Char">
    <w:name w:val="Cislovani 3 Char"/>
    <w:basedOn w:val="Standardnpsmoodstavce"/>
    <w:link w:val="Cislovani3"/>
    <w:rsid w:val="00A02D9A"/>
    <w:rPr>
      <w:rFonts w:ascii="JohnSans Text Pro" w:eastAsia="Times New Roman" w:hAnsi="JohnSans Text Pro" w:cs="Times New Roman"/>
      <w:sz w:val="20"/>
      <w:szCs w:val="24"/>
      <w:lang w:eastAsia="cs-CZ"/>
    </w:rPr>
  </w:style>
  <w:style w:type="paragraph" w:customStyle="1" w:styleId="Nadpisrove2">
    <w:name w:val="Nadpis úroveň 2"/>
    <w:basedOn w:val="Nadpis2"/>
    <w:next w:val="Styl2"/>
    <w:qFormat/>
    <w:rsid w:val="007C2302"/>
    <w:pPr>
      <w:numPr>
        <w:ilvl w:val="0"/>
        <w:numId w:val="0"/>
      </w:numPr>
      <w:ind w:left="851" w:hanging="851"/>
    </w:pPr>
    <w:rPr>
      <w:rFonts w:ascii="Times New Roman" w:eastAsia="Times New Roman" w:hAnsi="Times New Roman"/>
      <w:smallCaps/>
      <w:color w:val="000000"/>
    </w:rPr>
  </w:style>
  <w:style w:type="paragraph" w:customStyle="1" w:styleId="Tabulka">
    <w:name w:val="Tabulka"/>
    <w:basedOn w:val="Normln"/>
    <w:link w:val="TabulkaChar"/>
    <w:qFormat/>
    <w:rsid w:val="007C2302"/>
    <w:pPr>
      <w:spacing w:before="60" w:after="60" w:line="240" w:lineRule="auto"/>
    </w:pPr>
    <w:rPr>
      <w:rFonts w:ascii="Arial" w:eastAsia="Calibri" w:hAnsi="Arial" w:cs="Arial"/>
      <w:color w:val="182C68"/>
      <w:sz w:val="20"/>
      <w:szCs w:val="20"/>
      <w:lang w:eastAsia="cs-CZ"/>
    </w:rPr>
  </w:style>
  <w:style w:type="character" w:customStyle="1" w:styleId="TabulkaChar">
    <w:name w:val="Tabulka Char"/>
    <w:link w:val="Tabulka"/>
    <w:rsid w:val="007C2302"/>
    <w:rPr>
      <w:rFonts w:ascii="Arial" w:eastAsia="Calibri" w:hAnsi="Arial" w:cs="Arial"/>
      <w:color w:val="182C68"/>
      <w:sz w:val="20"/>
      <w:szCs w:val="20"/>
      <w:lang w:eastAsia="cs-CZ"/>
    </w:rPr>
  </w:style>
  <w:style w:type="character" w:customStyle="1" w:styleId="nowrap">
    <w:name w:val="nowrap"/>
    <w:basedOn w:val="Standardnpsmoodstavce"/>
    <w:rsid w:val="00864FAC"/>
  </w:style>
  <w:style w:type="character" w:styleId="Zstupntext">
    <w:name w:val="Placeholder Text"/>
    <w:uiPriority w:val="99"/>
    <w:semiHidden/>
    <w:rsid w:val="00877844"/>
    <w:rPr>
      <w:color w:val="808080"/>
    </w:rPr>
  </w:style>
  <w:style w:type="character" w:styleId="Odkaznakoment">
    <w:name w:val="annotation reference"/>
    <w:basedOn w:val="Standardnpsmoodstavce"/>
    <w:uiPriority w:val="99"/>
    <w:semiHidden/>
    <w:unhideWhenUsed/>
    <w:rsid w:val="00754E68"/>
    <w:rPr>
      <w:sz w:val="16"/>
      <w:szCs w:val="16"/>
    </w:rPr>
  </w:style>
  <w:style w:type="paragraph" w:styleId="Textkomente">
    <w:name w:val="annotation text"/>
    <w:basedOn w:val="Normln"/>
    <w:link w:val="TextkomenteChar"/>
    <w:uiPriority w:val="99"/>
    <w:semiHidden/>
    <w:unhideWhenUsed/>
    <w:rsid w:val="00754E68"/>
    <w:pPr>
      <w:spacing w:line="240" w:lineRule="auto"/>
    </w:pPr>
    <w:rPr>
      <w:sz w:val="20"/>
      <w:szCs w:val="20"/>
    </w:rPr>
  </w:style>
  <w:style w:type="character" w:customStyle="1" w:styleId="TextkomenteChar">
    <w:name w:val="Text komentáře Char"/>
    <w:basedOn w:val="Standardnpsmoodstavce"/>
    <w:link w:val="Textkomente"/>
    <w:uiPriority w:val="99"/>
    <w:semiHidden/>
    <w:rsid w:val="00754E68"/>
    <w:rPr>
      <w:sz w:val="20"/>
      <w:szCs w:val="20"/>
    </w:rPr>
  </w:style>
  <w:style w:type="paragraph" w:styleId="Pedmtkomente">
    <w:name w:val="annotation subject"/>
    <w:basedOn w:val="Textkomente"/>
    <w:next w:val="Textkomente"/>
    <w:link w:val="PedmtkomenteChar"/>
    <w:uiPriority w:val="99"/>
    <w:semiHidden/>
    <w:unhideWhenUsed/>
    <w:rsid w:val="00754E68"/>
    <w:rPr>
      <w:b/>
      <w:bCs/>
    </w:rPr>
  </w:style>
  <w:style w:type="character" w:customStyle="1" w:styleId="PedmtkomenteChar">
    <w:name w:val="Předmět komentáře Char"/>
    <w:basedOn w:val="TextkomenteChar"/>
    <w:link w:val="Pedmtkomente"/>
    <w:uiPriority w:val="99"/>
    <w:semiHidden/>
    <w:rsid w:val="00754E68"/>
    <w:rPr>
      <w:b/>
      <w:bCs/>
      <w:sz w:val="20"/>
      <w:szCs w:val="20"/>
    </w:rPr>
  </w:style>
  <w:style w:type="paragraph" w:styleId="Revize">
    <w:name w:val="Revision"/>
    <w:hidden/>
    <w:uiPriority w:val="99"/>
    <w:semiHidden/>
    <w:rsid w:val="00754E68"/>
    <w:pPr>
      <w:spacing w:after="0" w:line="240" w:lineRule="auto"/>
    </w:pPr>
  </w:style>
  <w:style w:type="paragraph" w:styleId="Textbubliny">
    <w:name w:val="Balloon Text"/>
    <w:basedOn w:val="Normln"/>
    <w:link w:val="TextbublinyChar"/>
    <w:uiPriority w:val="99"/>
    <w:semiHidden/>
    <w:unhideWhenUsed/>
    <w:rsid w:val="00754E6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4E68"/>
    <w:rPr>
      <w:rFonts w:ascii="Segoe UI" w:hAnsi="Segoe UI" w:cs="Segoe UI"/>
      <w:sz w:val="18"/>
      <w:szCs w:val="18"/>
    </w:rPr>
  </w:style>
  <w:style w:type="paragraph" w:styleId="Normlnweb">
    <w:name w:val="Normal (Web)"/>
    <w:basedOn w:val="Normln"/>
    <w:uiPriority w:val="99"/>
    <w:semiHidden/>
    <w:unhideWhenUsed/>
    <w:rsid w:val="00516236"/>
    <w:pPr>
      <w:spacing w:before="100" w:beforeAutospacing="1" w:after="100" w:afterAutospacing="1" w:line="240" w:lineRule="auto"/>
    </w:pPr>
    <w:rPr>
      <w:rFonts w:ascii="Times New Roman" w:hAnsi="Times New Roman" w:cs="Times New Roman"/>
      <w:color w:val="000000"/>
      <w:sz w:val="24"/>
      <w:szCs w:val="24"/>
      <w:lang w:eastAsia="cs-CZ"/>
    </w:rPr>
  </w:style>
  <w:style w:type="paragraph" w:customStyle="1" w:styleId="inz1rove">
    <w:name w:val="inz 1.úroveň"/>
    <w:basedOn w:val="Zpat"/>
    <w:uiPriority w:val="99"/>
    <w:rsid w:val="005C5264"/>
    <w:pPr>
      <w:numPr>
        <w:numId w:val="11"/>
      </w:numPr>
      <w:tabs>
        <w:tab w:val="clear" w:pos="4536"/>
        <w:tab w:val="clear" w:pos="9072"/>
      </w:tabs>
      <w:spacing w:after="120"/>
      <w:jc w:val="both"/>
    </w:pPr>
    <w:rPr>
      <w:rFonts w:ascii="Arial" w:eastAsia="Times New Roman" w:hAnsi="Arial" w:cs="Times New Roman"/>
      <w:sz w:val="24"/>
      <w:szCs w:val="20"/>
      <w:lang w:eastAsia="cs-CZ"/>
    </w:rPr>
  </w:style>
  <w:style w:type="paragraph" w:customStyle="1" w:styleId="inz3rove">
    <w:name w:val="inz 3. úroveň"/>
    <w:basedOn w:val="Zpat"/>
    <w:autoRedefine/>
    <w:uiPriority w:val="99"/>
    <w:rsid w:val="005C5264"/>
    <w:pPr>
      <w:numPr>
        <w:ilvl w:val="2"/>
        <w:numId w:val="11"/>
      </w:numPr>
      <w:tabs>
        <w:tab w:val="clear" w:pos="4536"/>
        <w:tab w:val="clear" w:pos="9072"/>
      </w:tabs>
      <w:spacing w:after="120"/>
      <w:jc w:val="both"/>
    </w:pPr>
    <w:rPr>
      <w:rFonts w:ascii="Arial" w:eastAsia="Times New Roman" w:hAnsi="Arial" w:cs="Times New Roman"/>
      <w:sz w:val="24"/>
      <w:szCs w:val="20"/>
      <w:lang w:eastAsia="cs-CZ"/>
    </w:rPr>
  </w:style>
  <w:style w:type="paragraph" w:styleId="Zkladntext3">
    <w:name w:val="Body Text 3"/>
    <w:basedOn w:val="Normln"/>
    <w:link w:val="Zkladntext3Char"/>
    <w:uiPriority w:val="99"/>
    <w:rsid w:val="00583DA6"/>
    <w:pPr>
      <w:spacing w:after="0" w:line="240" w:lineRule="auto"/>
      <w:jc w:val="both"/>
    </w:pPr>
    <w:rPr>
      <w:rFonts w:ascii="Arial" w:eastAsia="Times New Roman" w:hAnsi="Arial" w:cs="Times New Roman"/>
      <w:sz w:val="20"/>
      <w:szCs w:val="20"/>
      <w:lang w:eastAsia="cs-CZ"/>
    </w:rPr>
  </w:style>
  <w:style w:type="character" w:customStyle="1" w:styleId="Zkladntext3Char">
    <w:name w:val="Základní text 3 Char"/>
    <w:basedOn w:val="Standardnpsmoodstavce"/>
    <w:link w:val="Zkladntext3"/>
    <w:uiPriority w:val="99"/>
    <w:rsid w:val="00583DA6"/>
    <w:rPr>
      <w:rFonts w:ascii="Arial" w:eastAsia="Times New Roman" w:hAnsi="Arial" w:cs="Times New Roman"/>
      <w:sz w:val="20"/>
      <w:szCs w:val="20"/>
      <w:lang w:eastAsia="cs-CZ"/>
    </w:rPr>
  </w:style>
  <w:style w:type="paragraph" w:styleId="Zkladntext">
    <w:name w:val="Body Text"/>
    <w:basedOn w:val="Normln"/>
    <w:link w:val="ZkladntextChar"/>
    <w:uiPriority w:val="99"/>
    <w:semiHidden/>
    <w:unhideWhenUsed/>
    <w:rsid w:val="00D029AC"/>
    <w:pPr>
      <w:spacing w:after="120"/>
    </w:pPr>
  </w:style>
  <w:style w:type="character" w:customStyle="1" w:styleId="ZkladntextChar">
    <w:name w:val="Základní text Char"/>
    <w:basedOn w:val="Standardnpsmoodstavce"/>
    <w:link w:val="Zkladntext"/>
    <w:uiPriority w:val="99"/>
    <w:semiHidden/>
    <w:rsid w:val="00D02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164">
      <w:bodyDiv w:val="1"/>
      <w:marLeft w:val="0"/>
      <w:marRight w:val="0"/>
      <w:marTop w:val="0"/>
      <w:marBottom w:val="0"/>
      <w:divBdr>
        <w:top w:val="none" w:sz="0" w:space="0" w:color="auto"/>
        <w:left w:val="none" w:sz="0" w:space="0" w:color="auto"/>
        <w:bottom w:val="none" w:sz="0" w:space="0" w:color="auto"/>
        <w:right w:val="none" w:sz="0" w:space="0" w:color="auto"/>
      </w:divBdr>
    </w:div>
    <w:div w:id="107046055">
      <w:bodyDiv w:val="1"/>
      <w:marLeft w:val="0"/>
      <w:marRight w:val="0"/>
      <w:marTop w:val="0"/>
      <w:marBottom w:val="0"/>
      <w:divBdr>
        <w:top w:val="none" w:sz="0" w:space="0" w:color="auto"/>
        <w:left w:val="none" w:sz="0" w:space="0" w:color="auto"/>
        <w:bottom w:val="none" w:sz="0" w:space="0" w:color="auto"/>
        <w:right w:val="none" w:sz="0" w:space="0" w:color="auto"/>
      </w:divBdr>
    </w:div>
    <w:div w:id="179121554">
      <w:bodyDiv w:val="1"/>
      <w:marLeft w:val="0"/>
      <w:marRight w:val="0"/>
      <w:marTop w:val="0"/>
      <w:marBottom w:val="0"/>
      <w:divBdr>
        <w:top w:val="none" w:sz="0" w:space="0" w:color="auto"/>
        <w:left w:val="none" w:sz="0" w:space="0" w:color="auto"/>
        <w:bottom w:val="none" w:sz="0" w:space="0" w:color="auto"/>
        <w:right w:val="none" w:sz="0" w:space="0" w:color="auto"/>
      </w:divBdr>
    </w:div>
    <w:div w:id="225071047">
      <w:bodyDiv w:val="1"/>
      <w:marLeft w:val="0"/>
      <w:marRight w:val="0"/>
      <w:marTop w:val="0"/>
      <w:marBottom w:val="0"/>
      <w:divBdr>
        <w:top w:val="none" w:sz="0" w:space="0" w:color="auto"/>
        <w:left w:val="none" w:sz="0" w:space="0" w:color="auto"/>
        <w:bottom w:val="none" w:sz="0" w:space="0" w:color="auto"/>
        <w:right w:val="none" w:sz="0" w:space="0" w:color="auto"/>
      </w:divBdr>
    </w:div>
    <w:div w:id="241109319">
      <w:bodyDiv w:val="1"/>
      <w:marLeft w:val="0"/>
      <w:marRight w:val="0"/>
      <w:marTop w:val="0"/>
      <w:marBottom w:val="0"/>
      <w:divBdr>
        <w:top w:val="none" w:sz="0" w:space="0" w:color="auto"/>
        <w:left w:val="none" w:sz="0" w:space="0" w:color="auto"/>
        <w:bottom w:val="none" w:sz="0" w:space="0" w:color="auto"/>
        <w:right w:val="none" w:sz="0" w:space="0" w:color="auto"/>
      </w:divBdr>
    </w:div>
    <w:div w:id="254049985">
      <w:bodyDiv w:val="1"/>
      <w:marLeft w:val="0"/>
      <w:marRight w:val="0"/>
      <w:marTop w:val="0"/>
      <w:marBottom w:val="0"/>
      <w:divBdr>
        <w:top w:val="none" w:sz="0" w:space="0" w:color="auto"/>
        <w:left w:val="none" w:sz="0" w:space="0" w:color="auto"/>
        <w:bottom w:val="none" w:sz="0" w:space="0" w:color="auto"/>
        <w:right w:val="none" w:sz="0" w:space="0" w:color="auto"/>
      </w:divBdr>
    </w:div>
    <w:div w:id="257451940">
      <w:bodyDiv w:val="1"/>
      <w:marLeft w:val="0"/>
      <w:marRight w:val="0"/>
      <w:marTop w:val="0"/>
      <w:marBottom w:val="0"/>
      <w:divBdr>
        <w:top w:val="none" w:sz="0" w:space="0" w:color="auto"/>
        <w:left w:val="none" w:sz="0" w:space="0" w:color="auto"/>
        <w:bottom w:val="none" w:sz="0" w:space="0" w:color="auto"/>
        <w:right w:val="none" w:sz="0" w:space="0" w:color="auto"/>
      </w:divBdr>
    </w:div>
    <w:div w:id="280233018">
      <w:bodyDiv w:val="1"/>
      <w:marLeft w:val="0"/>
      <w:marRight w:val="0"/>
      <w:marTop w:val="0"/>
      <w:marBottom w:val="0"/>
      <w:divBdr>
        <w:top w:val="none" w:sz="0" w:space="0" w:color="auto"/>
        <w:left w:val="none" w:sz="0" w:space="0" w:color="auto"/>
        <w:bottom w:val="none" w:sz="0" w:space="0" w:color="auto"/>
        <w:right w:val="none" w:sz="0" w:space="0" w:color="auto"/>
      </w:divBdr>
    </w:div>
    <w:div w:id="296687271">
      <w:bodyDiv w:val="1"/>
      <w:marLeft w:val="0"/>
      <w:marRight w:val="0"/>
      <w:marTop w:val="0"/>
      <w:marBottom w:val="0"/>
      <w:divBdr>
        <w:top w:val="none" w:sz="0" w:space="0" w:color="auto"/>
        <w:left w:val="none" w:sz="0" w:space="0" w:color="auto"/>
        <w:bottom w:val="none" w:sz="0" w:space="0" w:color="auto"/>
        <w:right w:val="none" w:sz="0" w:space="0" w:color="auto"/>
      </w:divBdr>
    </w:div>
    <w:div w:id="315839690">
      <w:bodyDiv w:val="1"/>
      <w:marLeft w:val="0"/>
      <w:marRight w:val="0"/>
      <w:marTop w:val="0"/>
      <w:marBottom w:val="0"/>
      <w:divBdr>
        <w:top w:val="none" w:sz="0" w:space="0" w:color="auto"/>
        <w:left w:val="none" w:sz="0" w:space="0" w:color="auto"/>
        <w:bottom w:val="none" w:sz="0" w:space="0" w:color="auto"/>
        <w:right w:val="none" w:sz="0" w:space="0" w:color="auto"/>
      </w:divBdr>
    </w:div>
    <w:div w:id="352265684">
      <w:bodyDiv w:val="1"/>
      <w:marLeft w:val="0"/>
      <w:marRight w:val="0"/>
      <w:marTop w:val="0"/>
      <w:marBottom w:val="0"/>
      <w:divBdr>
        <w:top w:val="none" w:sz="0" w:space="0" w:color="auto"/>
        <w:left w:val="none" w:sz="0" w:space="0" w:color="auto"/>
        <w:bottom w:val="none" w:sz="0" w:space="0" w:color="auto"/>
        <w:right w:val="none" w:sz="0" w:space="0" w:color="auto"/>
      </w:divBdr>
    </w:div>
    <w:div w:id="418529132">
      <w:bodyDiv w:val="1"/>
      <w:marLeft w:val="0"/>
      <w:marRight w:val="0"/>
      <w:marTop w:val="0"/>
      <w:marBottom w:val="0"/>
      <w:divBdr>
        <w:top w:val="none" w:sz="0" w:space="0" w:color="auto"/>
        <w:left w:val="none" w:sz="0" w:space="0" w:color="auto"/>
        <w:bottom w:val="none" w:sz="0" w:space="0" w:color="auto"/>
        <w:right w:val="none" w:sz="0" w:space="0" w:color="auto"/>
      </w:divBdr>
    </w:div>
    <w:div w:id="504327288">
      <w:bodyDiv w:val="1"/>
      <w:marLeft w:val="0"/>
      <w:marRight w:val="0"/>
      <w:marTop w:val="0"/>
      <w:marBottom w:val="0"/>
      <w:divBdr>
        <w:top w:val="none" w:sz="0" w:space="0" w:color="auto"/>
        <w:left w:val="none" w:sz="0" w:space="0" w:color="auto"/>
        <w:bottom w:val="none" w:sz="0" w:space="0" w:color="auto"/>
        <w:right w:val="none" w:sz="0" w:space="0" w:color="auto"/>
      </w:divBdr>
    </w:div>
    <w:div w:id="526329563">
      <w:bodyDiv w:val="1"/>
      <w:marLeft w:val="0"/>
      <w:marRight w:val="0"/>
      <w:marTop w:val="0"/>
      <w:marBottom w:val="0"/>
      <w:divBdr>
        <w:top w:val="none" w:sz="0" w:space="0" w:color="auto"/>
        <w:left w:val="none" w:sz="0" w:space="0" w:color="auto"/>
        <w:bottom w:val="none" w:sz="0" w:space="0" w:color="auto"/>
        <w:right w:val="none" w:sz="0" w:space="0" w:color="auto"/>
      </w:divBdr>
    </w:div>
    <w:div w:id="568808919">
      <w:bodyDiv w:val="1"/>
      <w:marLeft w:val="0"/>
      <w:marRight w:val="0"/>
      <w:marTop w:val="0"/>
      <w:marBottom w:val="0"/>
      <w:divBdr>
        <w:top w:val="none" w:sz="0" w:space="0" w:color="auto"/>
        <w:left w:val="none" w:sz="0" w:space="0" w:color="auto"/>
        <w:bottom w:val="none" w:sz="0" w:space="0" w:color="auto"/>
        <w:right w:val="none" w:sz="0" w:space="0" w:color="auto"/>
      </w:divBdr>
    </w:div>
    <w:div w:id="589848038">
      <w:bodyDiv w:val="1"/>
      <w:marLeft w:val="0"/>
      <w:marRight w:val="0"/>
      <w:marTop w:val="0"/>
      <w:marBottom w:val="0"/>
      <w:divBdr>
        <w:top w:val="none" w:sz="0" w:space="0" w:color="auto"/>
        <w:left w:val="none" w:sz="0" w:space="0" w:color="auto"/>
        <w:bottom w:val="none" w:sz="0" w:space="0" w:color="auto"/>
        <w:right w:val="none" w:sz="0" w:space="0" w:color="auto"/>
      </w:divBdr>
    </w:div>
    <w:div w:id="631136172">
      <w:bodyDiv w:val="1"/>
      <w:marLeft w:val="0"/>
      <w:marRight w:val="0"/>
      <w:marTop w:val="0"/>
      <w:marBottom w:val="0"/>
      <w:divBdr>
        <w:top w:val="none" w:sz="0" w:space="0" w:color="auto"/>
        <w:left w:val="none" w:sz="0" w:space="0" w:color="auto"/>
        <w:bottom w:val="none" w:sz="0" w:space="0" w:color="auto"/>
        <w:right w:val="none" w:sz="0" w:space="0" w:color="auto"/>
      </w:divBdr>
    </w:div>
    <w:div w:id="649990207">
      <w:bodyDiv w:val="1"/>
      <w:marLeft w:val="0"/>
      <w:marRight w:val="0"/>
      <w:marTop w:val="0"/>
      <w:marBottom w:val="0"/>
      <w:divBdr>
        <w:top w:val="none" w:sz="0" w:space="0" w:color="auto"/>
        <w:left w:val="none" w:sz="0" w:space="0" w:color="auto"/>
        <w:bottom w:val="none" w:sz="0" w:space="0" w:color="auto"/>
        <w:right w:val="none" w:sz="0" w:space="0" w:color="auto"/>
      </w:divBdr>
    </w:div>
    <w:div w:id="685640713">
      <w:bodyDiv w:val="1"/>
      <w:marLeft w:val="0"/>
      <w:marRight w:val="0"/>
      <w:marTop w:val="0"/>
      <w:marBottom w:val="0"/>
      <w:divBdr>
        <w:top w:val="none" w:sz="0" w:space="0" w:color="auto"/>
        <w:left w:val="none" w:sz="0" w:space="0" w:color="auto"/>
        <w:bottom w:val="none" w:sz="0" w:space="0" w:color="auto"/>
        <w:right w:val="none" w:sz="0" w:space="0" w:color="auto"/>
      </w:divBdr>
    </w:div>
    <w:div w:id="727535542">
      <w:bodyDiv w:val="1"/>
      <w:marLeft w:val="0"/>
      <w:marRight w:val="0"/>
      <w:marTop w:val="0"/>
      <w:marBottom w:val="0"/>
      <w:divBdr>
        <w:top w:val="none" w:sz="0" w:space="0" w:color="auto"/>
        <w:left w:val="none" w:sz="0" w:space="0" w:color="auto"/>
        <w:bottom w:val="none" w:sz="0" w:space="0" w:color="auto"/>
        <w:right w:val="none" w:sz="0" w:space="0" w:color="auto"/>
      </w:divBdr>
    </w:div>
    <w:div w:id="729159848">
      <w:bodyDiv w:val="1"/>
      <w:marLeft w:val="0"/>
      <w:marRight w:val="0"/>
      <w:marTop w:val="0"/>
      <w:marBottom w:val="0"/>
      <w:divBdr>
        <w:top w:val="none" w:sz="0" w:space="0" w:color="auto"/>
        <w:left w:val="none" w:sz="0" w:space="0" w:color="auto"/>
        <w:bottom w:val="none" w:sz="0" w:space="0" w:color="auto"/>
        <w:right w:val="none" w:sz="0" w:space="0" w:color="auto"/>
      </w:divBdr>
    </w:div>
    <w:div w:id="756631152">
      <w:bodyDiv w:val="1"/>
      <w:marLeft w:val="0"/>
      <w:marRight w:val="0"/>
      <w:marTop w:val="0"/>
      <w:marBottom w:val="0"/>
      <w:divBdr>
        <w:top w:val="none" w:sz="0" w:space="0" w:color="auto"/>
        <w:left w:val="none" w:sz="0" w:space="0" w:color="auto"/>
        <w:bottom w:val="none" w:sz="0" w:space="0" w:color="auto"/>
        <w:right w:val="none" w:sz="0" w:space="0" w:color="auto"/>
      </w:divBdr>
    </w:div>
    <w:div w:id="881744024">
      <w:bodyDiv w:val="1"/>
      <w:marLeft w:val="0"/>
      <w:marRight w:val="0"/>
      <w:marTop w:val="0"/>
      <w:marBottom w:val="0"/>
      <w:divBdr>
        <w:top w:val="none" w:sz="0" w:space="0" w:color="auto"/>
        <w:left w:val="none" w:sz="0" w:space="0" w:color="auto"/>
        <w:bottom w:val="none" w:sz="0" w:space="0" w:color="auto"/>
        <w:right w:val="none" w:sz="0" w:space="0" w:color="auto"/>
      </w:divBdr>
    </w:div>
    <w:div w:id="933707382">
      <w:bodyDiv w:val="1"/>
      <w:marLeft w:val="0"/>
      <w:marRight w:val="0"/>
      <w:marTop w:val="0"/>
      <w:marBottom w:val="0"/>
      <w:divBdr>
        <w:top w:val="none" w:sz="0" w:space="0" w:color="auto"/>
        <w:left w:val="none" w:sz="0" w:space="0" w:color="auto"/>
        <w:bottom w:val="none" w:sz="0" w:space="0" w:color="auto"/>
        <w:right w:val="none" w:sz="0" w:space="0" w:color="auto"/>
      </w:divBdr>
    </w:div>
    <w:div w:id="936792651">
      <w:bodyDiv w:val="1"/>
      <w:marLeft w:val="0"/>
      <w:marRight w:val="0"/>
      <w:marTop w:val="0"/>
      <w:marBottom w:val="0"/>
      <w:divBdr>
        <w:top w:val="none" w:sz="0" w:space="0" w:color="auto"/>
        <w:left w:val="none" w:sz="0" w:space="0" w:color="auto"/>
        <w:bottom w:val="none" w:sz="0" w:space="0" w:color="auto"/>
        <w:right w:val="none" w:sz="0" w:space="0" w:color="auto"/>
      </w:divBdr>
    </w:div>
    <w:div w:id="996687530">
      <w:bodyDiv w:val="1"/>
      <w:marLeft w:val="0"/>
      <w:marRight w:val="0"/>
      <w:marTop w:val="0"/>
      <w:marBottom w:val="0"/>
      <w:divBdr>
        <w:top w:val="none" w:sz="0" w:space="0" w:color="auto"/>
        <w:left w:val="none" w:sz="0" w:space="0" w:color="auto"/>
        <w:bottom w:val="none" w:sz="0" w:space="0" w:color="auto"/>
        <w:right w:val="none" w:sz="0" w:space="0" w:color="auto"/>
      </w:divBdr>
    </w:div>
    <w:div w:id="1012608647">
      <w:bodyDiv w:val="1"/>
      <w:marLeft w:val="0"/>
      <w:marRight w:val="0"/>
      <w:marTop w:val="0"/>
      <w:marBottom w:val="0"/>
      <w:divBdr>
        <w:top w:val="none" w:sz="0" w:space="0" w:color="auto"/>
        <w:left w:val="none" w:sz="0" w:space="0" w:color="auto"/>
        <w:bottom w:val="none" w:sz="0" w:space="0" w:color="auto"/>
        <w:right w:val="none" w:sz="0" w:space="0" w:color="auto"/>
      </w:divBdr>
    </w:div>
    <w:div w:id="1024400488">
      <w:bodyDiv w:val="1"/>
      <w:marLeft w:val="0"/>
      <w:marRight w:val="0"/>
      <w:marTop w:val="0"/>
      <w:marBottom w:val="0"/>
      <w:divBdr>
        <w:top w:val="none" w:sz="0" w:space="0" w:color="auto"/>
        <w:left w:val="none" w:sz="0" w:space="0" w:color="auto"/>
        <w:bottom w:val="none" w:sz="0" w:space="0" w:color="auto"/>
        <w:right w:val="none" w:sz="0" w:space="0" w:color="auto"/>
      </w:divBdr>
    </w:div>
    <w:div w:id="1052119532">
      <w:bodyDiv w:val="1"/>
      <w:marLeft w:val="0"/>
      <w:marRight w:val="0"/>
      <w:marTop w:val="0"/>
      <w:marBottom w:val="0"/>
      <w:divBdr>
        <w:top w:val="none" w:sz="0" w:space="0" w:color="auto"/>
        <w:left w:val="none" w:sz="0" w:space="0" w:color="auto"/>
        <w:bottom w:val="none" w:sz="0" w:space="0" w:color="auto"/>
        <w:right w:val="none" w:sz="0" w:space="0" w:color="auto"/>
      </w:divBdr>
    </w:div>
    <w:div w:id="1126510430">
      <w:bodyDiv w:val="1"/>
      <w:marLeft w:val="0"/>
      <w:marRight w:val="0"/>
      <w:marTop w:val="0"/>
      <w:marBottom w:val="0"/>
      <w:divBdr>
        <w:top w:val="none" w:sz="0" w:space="0" w:color="auto"/>
        <w:left w:val="none" w:sz="0" w:space="0" w:color="auto"/>
        <w:bottom w:val="none" w:sz="0" w:space="0" w:color="auto"/>
        <w:right w:val="none" w:sz="0" w:space="0" w:color="auto"/>
      </w:divBdr>
    </w:div>
    <w:div w:id="1137601414">
      <w:bodyDiv w:val="1"/>
      <w:marLeft w:val="0"/>
      <w:marRight w:val="0"/>
      <w:marTop w:val="0"/>
      <w:marBottom w:val="0"/>
      <w:divBdr>
        <w:top w:val="none" w:sz="0" w:space="0" w:color="auto"/>
        <w:left w:val="none" w:sz="0" w:space="0" w:color="auto"/>
        <w:bottom w:val="none" w:sz="0" w:space="0" w:color="auto"/>
        <w:right w:val="none" w:sz="0" w:space="0" w:color="auto"/>
      </w:divBdr>
    </w:div>
    <w:div w:id="1161459444">
      <w:bodyDiv w:val="1"/>
      <w:marLeft w:val="0"/>
      <w:marRight w:val="0"/>
      <w:marTop w:val="0"/>
      <w:marBottom w:val="0"/>
      <w:divBdr>
        <w:top w:val="none" w:sz="0" w:space="0" w:color="auto"/>
        <w:left w:val="none" w:sz="0" w:space="0" w:color="auto"/>
        <w:bottom w:val="none" w:sz="0" w:space="0" w:color="auto"/>
        <w:right w:val="none" w:sz="0" w:space="0" w:color="auto"/>
      </w:divBdr>
    </w:div>
    <w:div w:id="1186554690">
      <w:bodyDiv w:val="1"/>
      <w:marLeft w:val="0"/>
      <w:marRight w:val="0"/>
      <w:marTop w:val="0"/>
      <w:marBottom w:val="0"/>
      <w:divBdr>
        <w:top w:val="none" w:sz="0" w:space="0" w:color="auto"/>
        <w:left w:val="none" w:sz="0" w:space="0" w:color="auto"/>
        <w:bottom w:val="none" w:sz="0" w:space="0" w:color="auto"/>
        <w:right w:val="none" w:sz="0" w:space="0" w:color="auto"/>
      </w:divBdr>
    </w:div>
    <w:div w:id="1246453233">
      <w:bodyDiv w:val="1"/>
      <w:marLeft w:val="0"/>
      <w:marRight w:val="0"/>
      <w:marTop w:val="0"/>
      <w:marBottom w:val="0"/>
      <w:divBdr>
        <w:top w:val="none" w:sz="0" w:space="0" w:color="auto"/>
        <w:left w:val="none" w:sz="0" w:space="0" w:color="auto"/>
        <w:bottom w:val="none" w:sz="0" w:space="0" w:color="auto"/>
        <w:right w:val="none" w:sz="0" w:space="0" w:color="auto"/>
      </w:divBdr>
    </w:div>
    <w:div w:id="1282103182">
      <w:bodyDiv w:val="1"/>
      <w:marLeft w:val="0"/>
      <w:marRight w:val="0"/>
      <w:marTop w:val="0"/>
      <w:marBottom w:val="0"/>
      <w:divBdr>
        <w:top w:val="none" w:sz="0" w:space="0" w:color="auto"/>
        <w:left w:val="none" w:sz="0" w:space="0" w:color="auto"/>
        <w:bottom w:val="none" w:sz="0" w:space="0" w:color="auto"/>
        <w:right w:val="none" w:sz="0" w:space="0" w:color="auto"/>
      </w:divBdr>
    </w:div>
    <w:div w:id="1296720441">
      <w:bodyDiv w:val="1"/>
      <w:marLeft w:val="0"/>
      <w:marRight w:val="0"/>
      <w:marTop w:val="0"/>
      <w:marBottom w:val="0"/>
      <w:divBdr>
        <w:top w:val="none" w:sz="0" w:space="0" w:color="auto"/>
        <w:left w:val="none" w:sz="0" w:space="0" w:color="auto"/>
        <w:bottom w:val="none" w:sz="0" w:space="0" w:color="auto"/>
        <w:right w:val="none" w:sz="0" w:space="0" w:color="auto"/>
      </w:divBdr>
    </w:div>
    <w:div w:id="1323776465">
      <w:bodyDiv w:val="1"/>
      <w:marLeft w:val="0"/>
      <w:marRight w:val="0"/>
      <w:marTop w:val="0"/>
      <w:marBottom w:val="0"/>
      <w:divBdr>
        <w:top w:val="none" w:sz="0" w:space="0" w:color="auto"/>
        <w:left w:val="none" w:sz="0" w:space="0" w:color="auto"/>
        <w:bottom w:val="none" w:sz="0" w:space="0" w:color="auto"/>
        <w:right w:val="none" w:sz="0" w:space="0" w:color="auto"/>
      </w:divBdr>
    </w:div>
    <w:div w:id="1324432199">
      <w:bodyDiv w:val="1"/>
      <w:marLeft w:val="0"/>
      <w:marRight w:val="0"/>
      <w:marTop w:val="0"/>
      <w:marBottom w:val="0"/>
      <w:divBdr>
        <w:top w:val="none" w:sz="0" w:space="0" w:color="auto"/>
        <w:left w:val="none" w:sz="0" w:space="0" w:color="auto"/>
        <w:bottom w:val="none" w:sz="0" w:space="0" w:color="auto"/>
        <w:right w:val="none" w:sz="0" w:space="0" w:color="auto"/>
      </w:divBdr>
    </w:div>
    <w:div w:id="1409958079">
      <w:bodyDiv w:val="1"/>
      <w:marLeft w:val="0"/>
      <w:marRight w:val="0"/>
      <w:marTop w:val="0"/>
      <w:marBottom w:val="0"/>
      <w:divBdr>
        <w:top w:val="none" w:sz="0" w:space="0" w:color="auto"/>
        <w:left w:val="none" w:sz="0" w:space="0" w:color="auto"/>
        <w:bottom w:val="none" w:sz="0" w:space="0" w:color="auto"/>
        <w:right w:val="none" w:sz="0" w:space="0" w:color="auto"/>
      </w:divBdr>
    </w:div>
    <w:div w:id="1422095238">
      <w:bodyDiv w:val="1"/>
      <w:marLeft w:val="0"/>
      <w:marRight w:val="0"/>
      <w:marTop w:val="0"/>
      <w:marBottom w:val="0"/>
      <w:divBdr>
        <w:top w:val="none" w:sz="0" w:space="0" w:color="auto"/>
        <w:left w:val="none" w:sz="0" w:space="0" w:color="auto"/>
        <w:bottom w:val="none" w:sz="0" w:space="0" w:color="auto"/>
        <w:right w:val="none" w:sz="0" w:space="0" w:color="auto"/>
      </w:divBdr>
    </w:div>
    <w:div w:id="1436974123">
      <w:bodyDiv w:val="1"/>
      <w:marLeft w:val="0"/>
      <w:marRight w:val="0"/>
      <w:marTop w:val="0"/>
      <w:marBottom w:val="0"/>
      <w:divBdr>
        <w:top w:val="none" w:sz="0" w:space="0" w:color="auto"/>
        <w:left w:val="none" w:sz="0" w:space="0" w:color="auto"/>
        <w:bottom w:val="none" w:sz="0" w:space="0" w:color="auto"/>
        <w:right w:val="none" w:sz="0" w:space="0" w:color="auto"/>
      </w:divBdr>
    </w:div>
    <w:div w:id="1440182966">
      <w:bodyDiv w:val="1"/>
      <w:marLeft w:val="0"/>
      <w:marRight w:val="0"/>
      <w:marTop w:val="0"/>
      <w:marBottom w:val="0"/>
      <w:divBdr>
        <w:top w:val="none" w:sz="0" w:space="0" w:color="auto"/>
        <w:left w:val="none" w:sz="0" w:space="0" w:color="auto"/>
        <w:bottom w:val="none" w:sz="0" w:space="0" w:color="auto"/>
        <w:right w:val="none" w:sz="0" w:space="0" w:color="auto"/>
      </w:divBdr>
    </w:div>
    <w:div w:id="1466700262">
      <w:bodyDiv w:val="1"/>
      <w:marLeft w:val="0"/>
      <w:marRight w:val="0"/>
      <w:marTop w:val="0"/>
      <w:marBottom w:val="0"/>
      <w:divBdr>
        <w:top w:val="none" w:sz="0" w:space="0" w:color="auto"/>
        <w:left w:val="none" w:sz="0" w:space="0" w:color="auto"/>
        <w:bottom w:val="none" w:sz="0" w:space="0" w:color="auto"/>
        <w:right w:val="none" w:sz="0" w:space="0" w:color="auto"/>
      </w:divBdr>
    </w:div>
    <w:div w:id="1474785371">
      <w:bodyDiv w:val="1"/>
      <w:marLeft w:val="0"/>
      <w:marRight w:val="0"/>
      <w:marTop w:val="0"/>
      <w:marBottom w:val="0"/>
      <w:divBdr>
        <w:top w:val="none" w:sz="0" w:space="0" w:color="auto"/>
        <w:left w:val="none" w:sz="0" w:space="0" w:color="auto"/>
        <w:bottom w:val="none" w:sz="0" w:space="0" w:color="auto"/>
        <w:right w:val="none" w:sz="0" w:space="0" w:color="auto"/>
      </w:divBdr>
    </w:div>
    <w:div w:id="1484084047">
      <w:bodyDiv w:val="1"/>
      <w:marLeft w:val="0"/>
      <w:marRight w:val="0"/>
      <w:marTop w:val="0"/>
      <w:marBottom w:val="0"/>
      <w:divBdr>
        <w:top w:val="none" w:sz="0" w:space="0" w:color="auto"/>
        <w:left w:val="none" w:sz="0" w:space="0" w:color="auto"/>
        <w:bottom w:val="none" w:sz="0" w:space="0" w:color="auto"/>
        <w:right w:val="none" w:sz="0" w:space="0" w:color="auto"/>
      </w:divBdr>
    </w:div>
    <w:div w:id="1493371932">
      <w:bodyDiv w:val="1"/>
      <w:marLeft w:val="0"/>
      <w:marRight w:val="0"/>
      <w:marTop w:val="0"/>
      <w:marBottom w:val="0"/>
      <w:divBdr>
        <w:top w:val="none" w:sz="0" w:space="0" w:color="auto"/>
        <w:left w:val="none" w:sz="0" w:space="0" w:color="auto"/>
        <w:bottom w:val="none" w:sz="0" w:space="0" w:color="auto"/>
        <w:right w:val="none" w:sz="0" w:space="0" w:color="auto"/>
      </w:divBdr>
    </w:div>
    <w:div w:id="1554270162">
      <w:bodyDiv w:val="1"/>
      <w:marLeft w:val="0"/>
      <w:marRight w:val="0"/>
      <w:marTop w:val="0"/>
      <w:marBottom w:val="0"/>
      <w:divBdr>
        <w:top w:val="none" w:sz="0" w:space="0" w:color="auto"/>
        <w:left w:val="none" w:sz="0" w:space="0" w:color="auto"/>
        <w:bottom w:val="none" w:sz="0" w:space="0" w:color="auto"/>
        <w:right w:val="none" w:sz="0" w:space="0" w:color="auto"/>
      </w:divBdr>
    </w:div>
    <w:div w:id="1555389588">
      <w:bodyDiv w:val="1"/>
      <w:marLeft w:val="0"/>
      <w:marRight w:val="0"/>
      <w:marTop w:val="0"/>
      <w:marBottom w:val="0"/>
      <w:divBdr>
        <w:top w:val="none" w:sz="0" w:space="0" w:color="auto"/>
        <w:left w:val="none" w:sz="0" w:space="0" w:color="auto"/>
        <w:bottom w:val="none" w:sz="0" w:space="0" w:color="auto"/>
        <w:right w:val="none" w:sz="0" w:space="0" w:color="auto"/>
      </w:divBdr>
    </w:div>
    <w:div w:id="1555699458">
      <w:bodyDiv w:val="1"/>
      <w:marLeft w:val="0"/>
      <w:marRight w:val="0"/>
      <w:marTop w:val="0"/>
      <w:marBottom w:val="0"/>
      <w:divBdr>
        <w:top w:val="none" w:sz="0" w:space="0" w:color="auto"/>
        <w:left w:val="none" w:sz="0" w:space="0" w:color="auto"/>
        <w:bottom w:val="none" w:sz="0" w:space="0" w:color="auto"/>
        <w:right w:val="none" w:sz="0" w:space="0" w:color="auto"/>
      </w:divBdr>
    </w:div>
    <w:div w:id="1562909963">
      <w:bodyDiv w:val="1"/>
      <w:marLeft w:val="0"/>
      <w:marRight w:val="0"/>
      <w:marTop w:val="0"/>
      <w:marBottom w:val="0"/>
      <w:divBdr>
        <w:top w:val="none" w:sz="0" w:space="0" w:color="auto"/>
        <w:left w:val="none" w:sz="0" w:space="0" w:color="auto"/>
        <w:bottom w:val="none" w:sz="0" w:space="0" w:color="auto"/>
        <w:right w:val="none" w:sz="0" w:space="0" w:color="auto"/>
      </w:divBdr>
    </w:div>
    <w:div w:id="1583222738">
      <w:bodyDiv w:val="1"/>
      <w:marLeft w:val="0"/>
      <w:marRight w:val="0"/>
      <w:marTop w:val="0"/>
      <w:marBottom w:val="0"/>
      <w:divBdr>
        <w:top w:val="none" w:sz="0" w:space="0" w:color="auto"/>
        <w:left w:val="none" w:sz="0" w:space="0" w:color="auto"/>
        <w:bottom w:val="none" w:sz="0" w:space="0" w:color="auto"/>
        <w:right w:val="none" w:sz="0" w:space="0" w:color="auto"/>
      </w:divBdr>
    </w:div>
    <w:div w:id="1607930919">
      <w:bodyDiv w:val="1"/>
      <w:marLeft w:val="0"/>
      <w:marRight w:val="0"/>
      <w:marTop w:val="0"/>
      <w:marBottom w:val="0"/>
      <w:divBdr>
        <w:top w:val="none" w:sz="0" w:space="0" w:color="auto"/>
        <w:left w:val="none" w:sz="0" w:space="0" w:color="auto"/>
        <w:bottom w:val="none" w:sz="0" w:space="0" w:color="auto"/>
        <w:right w:val="none" w:sz="0" w:space="0" w:color="auto"/>
      </w:divBdr>
    </w:div>
    <w:div w:id="1704943801">
      <w:bodyDiv w:val="1"/>
      <w:marLeft w:val="0"/>
      <w:marRight w:val="0"/>
      <w:marTop w:val="0"/>
      <w:marBottom w:val="0"/>
      <w:divBdr>
        <w:top w:val="none" w:sz="0" w:space="0" w:color="auto"/>
        <w:left w:val="none" w:sz="0" w:space="0" w:color="auto"/>
        <w:bottom w:val="none" w:sz="0" w:space="0" w:color="auto"/>
        <w:right w:val="none" w:sz="0" w:space="0" w:color="auto"/>
      </w:divBdr>
    </w:div>
    <w:div w:id="1762214854">
      <w:bodyDiv w:val="1"/>
      <w:marLeft w:val="0"/>
      <w:marRight w:val="0"/>
      <w:marTop w:val="0"/>
      <w:marBottom w:val="0"/>
      <w:divBdr>
        <w:top w:val="none" w:sz="0" w:space="0" w:color="auto"/>
        <w:left w:val="none" w:sz="0" w:space="0" w:color="auto"/>
        <w:bottom w:val="none" w:sz="0" w:space="0" w:color="auto"/>
        <w:right w:val="none" w:sz="0" w:space="0" w:color="auto"/>
      </w:divBdr>
    </w:div>
    <w:div w:id="1806698288">
      <w:bodyDiv w:val="1"/>
      <w:marLeft w:val="0"/>
      <w:marRight w:val="0"/>
      <w:marTop w:val="0"/>
      <w:marBottom w:val="0"/>
      <w:divBdr>
        <w:top w:val="none" w:sz="0" w:space="0" w:color="auto"/>
        <w:left w:val="none" w:sz="0" w:space="0" w:color="auto"/>
        <w:bottom w:val="none" w:sz="0" w:space="0" w:color="auto"/>
        <w:right w:val="none" w:sz="0" w:space="0" w:color="auto"/>
      </w:divBdr>
    </w:div>
    <w:div w:id="1812667915">
      <w:bodyDiv w:val="1"/>
      <w:marLeft w:val="0"/>
      <w:marRight w:val="0"/>
      <w:marTop w:val="0"/>
      <w:marBottom w:val="0"/>
      <w:divBdr>
        <w:top w:val="none" w:sz="0" w:space="0" w:color="auto"/>
        <w:left w:val="none" w:sz="0" w:space="0" w:color="auto"/>
        <w:bottom w:val="none" w:sz="0" w:space="0" w:color="auto"/>
        <w:right w:val="none" w:sz="0" w:space="0" w:color="auto"/>
      </w:divBdr>
    </w:div>
    <w:div w:id="1846943004">
      <w:bodyDiv w:val="1"/>
      <w:marLeft w:val="0"/>
      <w:marRight w:val="0"/>
      <w:marTop w:val="0"/>
      <w:marBottom w:val="0"/>
      <w:divBdr>
        <w:top w:val="none" w:sz="0" w:space="0" w:color="auto"/>
        <w:left w:val="none" w:sz="0" w:space="0" w:color="auto"/>
        <w:bottom w:val="none" w:sz="0" w:space="0" w:color="auto"/>
        <w:right w:val="none" w:sz="0" w:space="0" w:color="auto"/>
      </w:divBdr>
    </w:div>
    <w:div w:id="1871722454">
      <w:bodyDiv w:val="1"/>
      <w:marLeft w:val="0"/>
      <w:marRight w:val="0"/>
      <w:marTop w:val="0"/>
      <w:marBottom w:val="0"/>
      <w:divBdr>
        <w:top w:val="none" w:sz="0" w:space="0" w:color="auto"/>
        <w:left w:val="none" w:sz="0" w:space="0" w:color="auto"/>
        <w:bottom w:val="none" w:sz="0" w:space="0" w:color="auto"/>
        <w:right w:val="none" w:sz="0" w:space="0" w:color="auto"/>
      </w:divBdr>
    </w:div>
    <w:div w:id="1926693812">
      <w:bodyDiv w:val="1"/>
      <w:marLeft w:val="0"/>
      <w:marRight w:val="0"/>
      <w:marTop w:val="0"/>
      <w:marBottom w:val="0"/>
      <w:divBdr>
        <w:top w:val="none" w:sz="0" w:space="0" w:color="auto"/>
        <w:left w:val="none" w:sz="0" w:space="0" w:color="auto"/>
        <w:bottom w:val="none" w:sz="0" w:space="0" w:color="auto"/>
        <w:right w:val="none" w:sz="0" w:space="0" w:color="auto"/>
      </w:divBdr>
    </w:div>
    <w:div w:id="1952124757">
      <w:bodyDiv w:val="1"/>
      <w:marLeft w:val="0"/>
      <w:marRight w:val="0"/>
      <w:marTop w:val="0"/>
      <w:marBottom w:val="0"/>
      <w:divBdr>
        <w:top w:val="none" w:sz="0" w:space="0" w:color="auto"/>
        <w:left w:val="none" w:sz="0" w:space="0" w:color="auto"/>
        <w:bottom w:val="none" w:sz="0" w:space="0" w:color="auto"/>
        <w:right w:val="none" w:sz="0" w:space="0" w:color="auto"/>
      </w:divBdr>
    </w:div>
    <w:div w:id="1969696427">
      <w:bodyDiv w:val="1"/>
      <w:marLeft w:val="0"/>
      <w:marRight w:val="0"/>
      <w:marTop w:val="0"/>
      <w:marBottom w:val="0"/>
      <w:divBdr>
        <w:top w:val="none" w:sz="0" w:space="0" w:color="auto"/>
        <w:left w:val="none" w:sz="0" w:space="0" w:color="auto"/>
        <w:bottom w:val="none" w:sz="0" w:space="0" w:color="auto"/>
        <w:right w:val="none" w:sz="0" w:space="0" w:color="auto"/>
      </w:divBdr>
    </w:div>
    <w:div w:id="2047483662">
      <w:bodyDiv w:val="1"/>
      <w:marLeft w:val="0"/>
      <w:marRight w:val="0"/>
      <w:marTop w:val="0"/>
      <w:marBottom w:val="0"/>
      <w:divBdr>
        <w:top w:val="none" w:sz="0" w:space="0" w:color="auto"/>
        <w:left w:val="none" w:sz="0" w:space="0" w:color="auto"/>
        <w:bottom w:val="none" w:sz="0" w:space="0" w:color="auto"/>
        <w:right w:val="none" w:sz="0" w:space="0" w:color="auto"/>
      </w:divBdr>
    </w:div>
    <w:div w:id="2068331142">
      <w:bodyDiv w:val="1"/>
      <w:marLeft w:val="0"/>
      <w:marRight w:val="0"/>
      <w:marTop w:val="0"/>
      <w:marBottom w:val="0"/>
      <w:divBdr>
        <w:top w:val="none" w:sz="0" w:space="0" w:color="auto"/>
        <w:left w:val="none" w:sz="0" w:space="0" w:color="auto"/>
        <w:bottom w:val="none" w:sz="0" w:space="0" w:color="auto"/>
        <w:right w:val="none" w:sz="0" w:space="0" w:color="auto"/>
      </w:divBdr>
    </w:div>
    <w:div w:id="2074310930">
      <w:bodyDiv w:val="1"/>
      <w:marLeft w:val="0"/>
      <w:marRight w:val="0"/>
      <w:marTop w:val="0"/>
      <w:marBottom w:val="0"/>
      <w:divBdr>
        <w:top w:val="none" w:sz="0" w:space="0" w:color="auto"/>
        <w:left w:val="none" w:sz="0" w:space="0" w:color="auto"/>
        <w:bottom w:val="none" w:sz="0" w:space="0" w:color="auto"/>
        <w:right w:val="none" w:sz="0" w:space="0" w:color="auto"/>
      </w:divBdr>
    </w:div>
    <w:div w:id="2076662921">
      <w:bodyDiv w:val="1"/>
      <w:marLeft w:val="0"/>
      <w:marRight w:val="0"/>
      <w:marTop w:val="0"/>
      <w:marBottom w:val="0"/>
      <w:divBdr>
        <w:top w:val="none" w:sz="0" w:space="0" w:color="auto"/>
        <w:left w:val="none" w:sz="0" w:space="0" w:color="auto"/>
        <w:bottom w:val="none" w:sz="0" w:space="0" w:color="auto"/>
        <w:right w:val="none" w:sz="0" w:space="0" w:color="auto"/>
      </w:divBdr>
    </w:div>
    <w:div w:id="2100062081">
      <w:bodyDiv w:val="1"/>
      <w:marLeft w:val="0"/>
      <w:marRight w:val="0"/>
      <w:marTop w:val="0"/>
      <w:marBottom w:val="0"/>
      <w:divBdr>
        <w:top w:val="none" w:sz="0" w:space="0" w:color="auto"/>
        <w:left w:val="none" w:sz="0" w:space="0" w:color="auto"/>
        <w:bottom w:val="none" w:sz="0" w:space="0" w:color="auto"/>
        <w:right w:val="none" w:sz="0" w:space="0" w:color="auto"/>
      </w:divBdr>
    </w:div>
    <w:div w:id="2126268855">
      <w:bodyDiv w:val="1"/>
      <w:marLeft w:val="0"/>
      <w:marRight w:val="0"/>
      <w:marTop w:val="0"/>
      <w:marBottom w:val="0"/>
      <w:divBdr>
        <w:top w:val="none" w:sz="0" w:space="0" w:color="auto"/>
        <w:left w:val="none" w:sz="0" w:space="0" w:color="auto"/>
        <w:bottom w:val="none" w:sz="0" w:space="0" w:color="auto"/>
        <w:right w:val="none" w:sz="0" w:space="0" w:color="auto"/>
      </w:divBdr>
    </w:div>
    <w:div w:id="2138719039">
      <w:bodyDiv w:val="1"/>
      <w:marLeft w:val="0"/>
      <w:marRight w:val="0"/>
      <w:marTop w:val="0"/>
      <w:marBottom w:val="0"/>
      <w:divBdr>
        <w:top w:val="none" w:sz="0" w:space="0" w:color="auto"/>
        <w:left w:val="none" w:sz="0" w:space="0" w:color="auto"/>
        <w:bottom w:val="none" w:sz="0" w:space="0" w:color="auto"/>
        <w:right w:val="none" w:sz="0" w:space="0" w:color="auto"/>
      </w:divBdr>
    </w:div>
    <w:div w:id="2139758485">
      <w:bodyDiv w:val="1"/>
      <w:marLeft w:val="0"/>
      <w:marRight w:val="0"/>
      <w:marTop w:val="0"/>
      <w:marBottom w:val="0"/>
      <w:divBdr>
        <w:top w:val="none" w:sz="0" w:space="0" w:color="auto"/>
        <w:left w:val="none" w:sz="0" w:space="0" w:color="auto"/>
        <w:bottom w:val="none" w:sz="0" w:space="0" w:color="auto"/>
        <w:right w:val="none" w:sz="0" w:space="0" w:color="auto"/>
      </w:divBdr>
    </w:div>
    <w:div w:id="214684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skas.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A8B6C-AAC9-4B50-8EDB-C52570E02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18</Pages>
  <Words>7846</Words>
  <Characters>46293</Characters>
  <Application>Microsoft Office Word</Application>
  <DocSecurity>0</DocSecurity>
  <Lines>385</Lines>
  <Paragraphs>108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Ing. Gabriela Johnová</dc:creator>
  <cp:lastModifiedBy>Blanka Chaloupková</cp:lastModifiedBy>
  <cp:revision>7</cp:revision>
  <cp:lastPrinted>2019-06-05T10:14:00Z</cp:lastPrinted>
  <dcterms:created xsi:type="dcterms:W3CDTF">2019-06-04T09:41:00Z</dcterms:created>
  <dcterms:modified xsi:type="dcterms:W3CDTF">2019-06-05T10:14:00Z</dcterms:modified>
</cp:coreProperties>
</file>